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1D" w:rsidRDefault="009B001D" w:rsidP="00C813A3">
      <w:pPr>
        <w:jc w:val="center"/>
        <w:rPr>
          <w:rFonts w:ascii="Times New Roman" w:hAnsi="Times New Roman" w:cs="Times New Roman"/>
          <w:b w:val="0"/>
          <w:bCs w:val="0"/>
          <w:i/>
          <w:iCs/>
        </w:rPr>
      </w:pPr>
    </w:p>
    <w:p w:rsidR="009B001D" w:rsidRPr="003E7263" w:rsidRDefault="009B001D" w:rsidP="003E7263">
      <w:pPr>
        <w:jc w:val="center"/>
        <w:rPr>
          <w:snapToGrid w:val="0"/>
          <w:sz w:val="22"/>
          <w:szCs w:val="22"/>
        </w:rPr>
      </w:pPr>
      <w:r w:rsidRPr="00842EF8">
        <w:rPr>
          <w:snapToGrid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>
            <v:imagedata r:id="rId7" o:title=""/>
          </v:shape>
        </w:pict>
      </w:r>
    </w:p>
    <w:p w:rsidR="009B001D" w:rsidRPr="003E7263" w:rsidRDefault="009B001D" w:rsidP="003E7263">
      <w:pPr>
        <w:rPr>
          <w:sz w:val="22"/>
          <w:szCs w:val="22"/>
        </w:rPr>
      </w:pPr>
    </w:p>
    <w:p w:rsidR="009B001D" w:rsidRPr="003E7263" w:rsidRDefault="009B001D" w:rsidP="003E7263">
      <w:pPr>
        <w:jc w:val="center"/>
        <w:rPr>
          <w:sz w:val="22"/>
          <w:szCs w:val="22"/>
        </w:rPr>
      </w:pPr>
      <w:r w:rsidRPr="003E7263">
        <w:rPr>
          <w:sz w:val="22"/>
          <w:szCs w:val="22"/>
        </w:rPr>
        <w:t>ISTITUTO COMPRENSIVO “GIACOMO PUCCINI”</w:t>
      </w:r>
    </w:p>
    <w:p w:rsidR="009B001D" w:rsidRPr="003E7263" w:rsidRDefault="009B001D" w:rsidP="003E7263">
      <w:pPr>
        <w:jc w:val="center"/>
        <w:rPr>
          <w:sz w:val="22"/>
          <w:szCs w:val="22"/>
        </w:rPr>
      </w:pPr>
      <w:r w:rsidRPr="003E7263">
        <w:rPr>
          <w:sz w:val="22"/>
          <w:szCs w:val="22"/>
        </w:rPr>
        <w:t>Scuola Primaria e Secondaria di primo grado</w:t>
      </w:r>
    </w:p>
    <w:p w:rsidR="009B001D" w:rsidRPr="003E7263" w:rsidRDefault="009B001D" w:rsidP="003E7263">
      <w:pPr>
        <w:jc w:val="center"/>
        <w:rPr>
          <w:sz w:val="22"/>
          <w:szCs w:val="22"/>
        </w:rPr>
      </w:pPr>
      <w:r w:rsidRPr="003E7263">
        <w:rPr>
          <w:sz w:val="22"/>
          <w:szCs w:val="22"/>
        </w:rPr>
        <w:t>Via Puccini, 23 – 43123 Parma</w:t>
      </w:r>
    </w:p>
    <w:p w:rsidR="009B001D" w:rsidRPr="003E7263" w:rsidRDefault="009B001D" w:rsidP="003E7263">
      <w:pPr>
        <w:jc w:val="center"/>
        <w:rPr>
          <w:sz w:val="22"/>
          <w:szCs w:val="22"/>
        </w:rPr>
      </w:pPr>
      <w:r>
        <w:rPr>
          <w:sz w:val="22"/>
          <w:szCs w:val="22"/>
        </w:rPr>
        <w:t>e-mail: pric833007@istruzione.it</w:t>
      </w:r>
    </w:p>
    <w:p w:rsidR="009B001D" w:rsidRPr="003E7263" w:rsidRDefault="009B001D" w:rsidP="003E7263">
      <w:pPr>
        <w:jc w:val="center"/>
        <w:rPr>
          <w:sz w:val="22"/>
          <w:szCs w:val="22"/>
        </w:rPr>
      </w:pPr>
      <w:r w:rsidRPr="003E7263">
        <w:rPr>
          <w:sz w:val="22"/>
          <w:szCs w:val="22"/>
        </w:rPr>
        <w:t>tel. 0521/487575 – Fax 0521/495074 – C.F. 92016560341</w:t>
      </w:r>
    </w:p>
    <w:p w:rsidR="009B001D" w:rsidRDefault="009B001D" w:rsidP="005E7F8B">
      <w:pPr>
        <w:rPr>
          <w:rFonts w:ascii="Times New Roman" w:hAnsi="Times New Roman" w:cs="Times New Roman"/>
          <w:b w:val="0"/>
          <w:bCs w:val="0"/>
        </w:rPr>
      </w:pPr>
    </w:p>
    <w:p w:rsidR="009B001D" w:rsidRPr="002B3684" w:rsidRDefault="009B001D" w:rsidP="005E7F8B">
      <w:pPr>
        <w:rPr>
          <w:rFonts w:ascii="Times New Roman" w:hAnsi="Times New Roman" w:cs="Times New Roman"/>
          <w:b w:val="0"/>
          <w:bCs w:val="0"/>
          <w:i/>
          <w:iCs/>
        </w:rPr>
      </w:pPr>
    </w:p>
    <w:p w:rsidR="009B001D" w:rsidRPr="003B5449" w:rsidRDefault="009B001D" w:rsidP="00011D88">
      <w:pPr>
        <w:spacing w:after="240"/>
        <w:jc w:val="center"/>
        <w:rPr>
          <w:rFonts w:ascii="Times New Roman" w:hAnsi="Times New Roman" w:cs="Times New Roman"/>
        </w:rPr>
      </w:pPr>
      <w:r w:rsidRPr="003B5449">
        <w:rPr>
          <w:rFonts w:ascii="Times New Roman" w:hAnsi="Times New Roman" w:cs="Times New Roman"/>
          <w:sz w:val="28"/>
          <w:szCs w:val="28"/>
        </w:rPr>
        <w:t xml:space="preserve">Relazione tecnico-finanziaria </w:t>
      </w:r>
      <w:r w:rsidRPr="003B5449">
        <w:rPr>
          <w:rFonts w:ascii="Times New Roman" w:hAnsi="Times New Roman" w:cs="Times New Roman"/>
        </w:rPr>
        <w:t>di legittimità contabile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8764"/>
      </w:tblGrid>
      <w:tr w:rsidR="009B001D">
        <w:tc>
          <w:tcPr>
            <w:tcW w:w="1526" w:type="dxa"/>
            <w:shd w:val="clear" w:color="auto" w:fill="FFFFCC"/>
          </w:tcPr>
          <w:p w:rsidR="009B001D" w:rsidRPr="00E31432" w:rsidRDefault="009B001D" w:rsidP="00465C78">
            <w:pPr>
              <w:suppressAutoHyphens/>
              <w:spacing w:after="240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E31432">
              <w:rPr>
                <w:rFonts w:ascii="Times New Roman" w:hAnsi="Times New Roman" w:cs="Times New Roman"/>
                <w:color w:val="244061"/>
                <w:sz w:val="20"/>
                <w:szCs w:val="20"/>
              </w:rPr>
              <w:t>Normativa di riferimento</w:t>
            </w:r>
          </w:p>
        </w:tc>
        <w:tc>
          <w:tcPr>
            <w:tcW w:w="8818" w:type="dxa"/>
          </w:tcPr>
          <w:p w:rsidR="009B001D" w:rsidRPr="008A5BA5" w:rsidRDefault="009B001D" w:rsidP="00BA3868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8A5B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Visto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il CCNL del 29/11/2007 e 23/01/2009 (biennio economico 2008/2009).</w:t>
            </w:r>
          </w:p>
          <w:p w:rsidR="009B001D" w:rsidRPr="00BC5609" w:rsidRDefault="009B001D" w:rsidP="00BC5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C5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Visto</w:t>
            </w:r>
            <w:r w:rsidRPr="00BC560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il Contratto Collettivo Quadro 7/08/1998 e succe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ssive modifiche ed integrazioni.</w:t>
            </w:r>
          </w:p>
          <w:p w:rsidR="009B001D" w:rsidRPr="00BC5609" w:rsidRDefault="009B001D" w:rsidP="00BC5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C56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Vista</w:t>
            </w:r>
            <w:r w:rsidRPr="00BC560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la sequenza contrattuale per il personale ATA prevista dall’art. 62 del CCNL/2007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BC5609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del Comparto Scuola del 25/07/2008 e la relativa Intesa siglata in data 18/05/2010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  <w:p w:rsidR="009B001D" w:rsidRPr="00BC5609" w:rsidRDefault="009B001D" w:rsidP="00BC5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742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Visto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il D.Lgs. 150 del 27/10/2009.</w:t>
            </w:r>
          </w:p>
          <w:p w:rsidR="009B001D" w:rsidRDefault="009B001D" w:rsidP="00BA3868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8A5B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Vista</w:t>
            </w:r>
            <w:r w:rsidRPr="008A5BA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la Circolare MEF n. 25 del 19/7/2012 che dispone il tema di certificazione integrativa e dà attuazione alle innovazioni legislative introdotte dal D.L.gs 150/2009 aggiornando le disposizioni del D.L.gs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8A5BA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165/2001 con finalità di armonizzare ed uniformare gli atti nelle diverse amministrazioni e di maggiore trasparenza.</w:t>
            </w:r>
          </w:p>
          <w:p w:rsidR="009B001D" w:rsidRPr="001A21F0" w:rsidRDefault="009B001D" w:rsidP="00B2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1A21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Visto</w:t>
            </w:r>
            <w:r w:rsidRPr="001A21F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il Piano di Lavoro del Personale ATA, predisposto dal D.S.G.A. e adottato dal Dirigente Scolastico con provvedimento prot. N°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1A21F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06</w:t>
            </w:r>
            <w:r w:rsidRPr="001A21F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3 dell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07</w:t>
            </w:r>
            <w:r w:rsidRPr="001A21F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1A21F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Pr="001A21F0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  <w:p w:rsidR="009B001D" w:rsidRPr="00B22E2D" w:rsidRDefault="009B001D" w:rsidP="00B2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22E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la delibera n. 14 del Consiglio d’Istituto del 19/12/2013 relativa all’adozione del POF.</w:t>
            </w:r>
          </w:p>
          <w:p w:rsidR="009B001D" w:rsidRDefault="009B001D" w:rsidP="00BA3868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E6C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Vista</w:t>
            </w:r>
            <w:r w:rsidRPr="00DE6C47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l’intesa tra il MIUR e le Organizzazioni sindacali del 19/03/2013 relativa alla definizione della disponibilità finanziaria .</w:t>
            </w:r>
          </w:p>
          <w:p w:rsidR="009B001D" w:rsidRPr="00B54162" w:rsidRDefault="009B001D" w:rsidP="00BA3868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Vista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la nota n. 5342 del 31/07/2013 relativa all’assegnazione di €. 3.502,90 quale integrazione del FIS per l’a.s. 2012/13.</w:t>
            </w:r>
          </w:p>
          <w:p w:rsidR="009B001D" w:rsidRPr="002369D8" w:rsidRDefault="009B001D" w:rsidP="00BA3868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Vista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l’intesa tra il MIUR e le Organizzazioni sindacali del 26/11/2013 relativa alla ripartizione delle risorse per l’ a.s. 2013/14.</w:t>
            </w:r>
          </w:p>
          <w:p w:rsidR="009B001D" w:rsidRPr="008A5BA5" w:rsidRDefault="009B001D" w:rsidP="00BA3868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8A5B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Vista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la nota n. 8903 del 03/12/2013 </w:t>
            </w:r>
            <w:r w:rsidRPr="008A5BA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con cui è stato assegnato l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’acconto del MOF per l’a.s.</w:t>
            </w:r>
            <w:r w:rsidRPr="008A5BA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Pr="008A5BA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4.</w:t>
            </w:r>
          </w:p>
          <w:p w:rsidR="009B001D" w:rsidRDefault="009B001D" w:rsidP="00BA3868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8A5B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Vista</w:t>
            </w:r>
            <w:r w:rsidRPr="008A5BA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la no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ta n. 9144 del 05/12/2013 con cui è stato assegnato il saldo del MOF per l’anno scol. 2013/14.</w:t>
            </w:r>
            <w:r w:rsidRPr="008A5BA5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9B001D" w:rsidRPr="008A5BA5" w:rsidRDefault="009B001D" w:rsidP="00BA3868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Visto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piano di riparto del 23/09/2013 relativo alle economie dell’anno scolastico precedente.</w:t>
            </w:r>
          </w:p>
          <w:p w:rsidR="009B001D" w:rsidRPr="00DE6C47" w:rsidRDefault="009B001D" w:rsidP="008A5BA5">
            <w:pPr>
              <w:suppressAutoHyphens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E6C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Vista </w:t>
            </w:r>
            <w:r w:rsidRPr="00DE6C47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l’ipotesi di contrattazione integrativa di Istituto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siglata tra le parti in data 18 febbraio 2014</w:t>
            </w:r>
            <w:r w:rsidRPr="00DE6C47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coerente con le materie oggetto di contrattazione</w:t>
            </w:r>
          </w:p>
        </w:tc>
      </w:tr>
      <w:tr w:rsidR="009B001D">
        <w:tc>
          <w:tcPr>
            <w:tcW w:w="1526" w:type="dxa"/>
            <w:shd w:val="clear" w:color="auto" w:fill="FFFFCC"/>
          </w:tcPr>
          <w:p w:rsidR="009B001D" w:rsidRPr="00E31432" w:rsidRDefault="009B001D">
            <w:pPr>
              <w:suppressAutoHyphens/>
              <w:spacing w:after="240"/>
              <w:rPr>
                <w:rFonts w:ascii="Times New Roman" w:hAnsi="Times New Roman" w:cs="Times New Roman"/>
                <w:color w:val="244061"/>
                <w:lang w:eastAsia="ar-SA"/>
              </w:rPr>
            </w:pPr>
            <w:r w:rsidRPr="00E31432">
              <w:rPr>
                <w:rFonts w:ascii="Times New Roman" w:hAnsi="Times New Roman" w:cs="Times New Roman"/>
                <w:color w:val="244061"/>
              </w:rPr>
              <w:t>Premessa</w:t>
            </w:r>
          </w:p>
        </w:tc>
        <w:tc>
          <w:tcPr>
            <w:tcW w:w="8818" w:type="dxa"/>
          </w:tcPr>
          <w:p w:rsidR="009B001D" w:rsidRPr="00D35069" w:rsidRDefault="009B001D" w:rsidP="0026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D35069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Obiettivi del</w:t>
            </w:r>
            <w:r w:rsidRPr="00D3506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 Relazione tecnico-finanziaria del Contratto Integrativo</w:t>
            </w:r>
          </w:p>
          <w:p w:rsidR="009B001D" w:rsidRPr="00D35069" w:rsidRDefault="009B001D" w:rsidP="00E6362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D35069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una corretta quantificazione e finalizzazione dell’uso delle risorse, del rispetto della compatibilità economico - finanziaria, della facilitazione delle verifiche da parte degli organi di controllo e della trasparenza nei confronti del cittadino e utente </w:t>
            </w:r>
          </w:p>
          <w:p w:rsidR="009B001D" w:rsidRPr="00D35069" w:rsidRDefault="009B001D" w:rsidP="00E6362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D35069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supportare la delegazione trattante di parte pubblica con uno strumento uniforme di esplicitazione e valutazione dei contenuti del contratto sottoposto a certificazione; a supportare gli organi di controllo con un omogeneo piano di verifica della certificazione degli atti della contrattazione integrativa, rendendo organici e sequenziali i diversi aspetti del controllo; a fornire al cittadino / utente, che ha accesso a tali atti nell’albo del sito web delle Amministrazioni, la piena trasparenza dei contenuti esplicativi degli accordi stipulati in sede integrativa.</w:t>
            </w:r>
          </w:p>
          <w:p w:rsidR="009B001D" w:rsidRPr="00D35069" w:rsidRDefault="009B001D" w:rsidP="00963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r w:rsidRPr="00D35069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Modularità e aggiornamento degli schemi</w:t>
            </w:r>
          </w:p>
          <w:p w:rsidR="009B001D" w:rsidRPr="00D35069" w:rsidRDefault="009B001D" w:rsidP="00E63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D35069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L’organizzazione modulare consente a ciascuna Amministrazione di completare le voci ritenute rilevanti, lasciando comunque presenti le parti ritenute non pertinenti, completate dalla formula:“parte non pertinente allo specifico accordo illustrato”. Spetterà all’Organo di certificazione valutare anche la coerenza delle sezioni omesse </w:t>
            </w:r>
          </w:p>
          <w:p w:rsidR="009B001D" w:rsidRPr="00D35069" w:rsidRDefault="009B001D" w:rsidP="00E63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D35069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Gli schemi di relazione illustrativa e di relazione tecnico-finanziaria debbono essere considerati perfettibili ed aggiornabili in relazione all’evoluzione delle disposizioni legislative e contrattuali di primo livello oltre che alla luce delle esperienze applicative che ne deriveranno.</w:t>
            </w:r>
          </w:p>
        </w:tc>
      </w:tr>
      <w:tr w:rsidR="009B001D">
        <w:trPr>
          <w:trHeight w:val="1629"/>
        </w:trPr>
        <w:tc>
          <w:tcPr>
            <w:tcW w:w="1526" w:type="dxa"/>
            <w:shd w:val="clear" w:color="auto" w:fill="FFFFCC"/>
          </w:tcPr>
          <w:p w:rsidR="009B001D" w:rsidRPr="00E31432" w:rsidRDefault="009B001D" w:rsidP="00BC0318">
            <w:pPr>
              <w:suppressAutoHyphens/>
              <w:spacing w:after="240"/>
              <w:rPr>
                <w:rFonts w:ascii="Times New Roman" w:hAnsi="Times New Roman" w:cs="Times New Roman"/>
                <w:color w:val="244061"/>
                <w:lang w:eastAsia="ar-SA"/>
              </w:rPr>
            </w:pPr>
            <w:r w:rsidRPr="00E31432">
              <w:rPr>
                <w:rFonts w:ascii="Times New Roman" w:hAnsi="Times New Roman" w:cs="Times New Roman"/>
                <w:color w:val="244061"/>
              </w:rPr>
              <w:t>Composizione</w:t>
            </w:r>
          </w:p>
        </w:tc>
        <w:tc>
          <w:tcPr>
            <w:tcW w:w="8818" w:type="dxa"/>
          </w:tcPr>
          <w:p w:rsidR="009B001D" w:rsidRPr="00E31432" w:rsidRDefault="009B001D" w:rsidP="00F0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44061"/>
                <w:sz w:val="20"/>
                <w:szCs w:val="20"/>
              </w:rPr>
            </w:pPr>
            <w:r w:rsidRPr="00E31432">
              <w:rPr>
                <w:rFonts w:ascii="Times New Roman" w:hAnsi="Times New Roman" w:cs="Times New Roman"/>
                <w:i/>
                <w:iCs/>
                <w:color w:val="244061"/>
                <w:sz w:val="20"/>
                <w:szCs w:val="20"/>
              </w:rPr>
              <w:t>Lo schema</w:t>
            </w:r>
          </w:p>
          <w:p w:rsidR="009B001D" w:rsidRPr="00E31432" w:rsidRDefault="009B001D" w:rsidP="00F0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</w:pPr>
            <w:r w:rsidRPr="00E31432"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  <w:t>La Relazione tecnico-finanziaria è composta da quattro moduli, la cui compilazione è in ogni caso obbligatoria:</w:t>
            </w:r>
          </w:p>
          <w:p w:rsidR="009B001D" w:rsidRPr="00E31432" w:rsidRDefault="009B001D" w:rsidP="00F0688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</w:pPr>
            <w:r w:rsidRPr="00E31432"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  <w:t>Modulo 1: Costituzione del Fondo per la contrattazione integrativa;</w:t>
            </w:r>
          </w:p>
          <w:p w:rsidR="009B001D" w:rsidRPr="00E31432" w:rsidRDefault="009B001D" w:rsidP="00F0688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</w:pPr>
            <w:r w:rsidRPr="00E31432"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  <w:t>Modulo 2: Definizione delle poste di destinazione del Fondo per la contrattazione integrativa;</w:t>
            </w:r>
          </w:p>
          <w:p w:rsidR="009B001D" w:rsidRPr="00E31432" w:rsidRDefault="009B001D" w:rsidP="00F0688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</w:pPr>
            <w:r w:rsidRPr="00E31432"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  <w:t>Modulo 3: Schema generale riassuntivo del Fondo per la contrattazione integrativa;</w:t>
            </w:r>
          </w:p>
          <w:p w:rsidR="009B001D" w:rsidRPr="00E31432" w:rsidRDefault="009B001D" w:rsidP="00B22E2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</w:pPr>
            <w:r w:rsidRPr="00E31432">
              <w:rPr>
                <w:rFonts w:ascii="Times New Roman" w:hAnsi="Times New Roman" w:cs="Times New Roman"/>
                <w:b w:val="0"/>
                <w:bCs w:val="0"/>
                <w:i/>
                <w:iCs/>
                <w:color w:val="244061"/>
                <w:sz w:val="20"/>
                <w:szCs w:val="20"/>
              </w:rPr>
              <w:t>Modulo 4: Compatibilità economico-finanziaria e modalità di copertura degli oneri del Fondo.</w:t>
            </w:r>
          </w:p>
        </w:tc>
      </w:tr>
    </w:tbl>
    <w:p w:rsidR="009B001D" w:rsidRDefault="009B001D" w:rsidP="009639A2">
      <w:pPr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:rsidR="009B001D" w:rsidRDefault="009B001D" w:rsidP="009639A2">
      <w:pPr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9B001D" w:rsidRPr="00D56B97">
        <w:trPr>
          <w:trHeight w:val="203"/>
          <w:jc w:val="center"/>
        </w:trPr>
        <w:tc>
          <w:tcPr>
            <w:tcW w:w="5000" w:type="pct"/>
            <w:shd w:val="clear" w:color="auto" w:fill="FFFF00"/>
          </w:tcPr>
          <w:p w:rsidR="009B001D" w:rsidRPr="00D56B97" w:rsidRDefault="009B001D" w:rsidP="007B576B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56B97">
              <w:rPr>
                <w:b/>
                <w:bCs/>
                <w:sz w:val="20"/>
                <w:szCs w:val="20"/>
                <w:highlight w:val="yellow"/>
              </w:rPr>
              <w:t>MODULO 1 - Costituzione del Fondo per contrattazione integrativa a. sc. 201</w:t>
            </w:r>
            <w:r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D56B97">
              <w:rPr>
                <w:b/>
                <w:bCs/>
                <w:sz w:val="20"/>
                <w:szCs w:val="20"/>
                <w:highlight w:val="yellow"/>
              </w:rPr>
              <w:t>/1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9B001D" w:rsidRDefault="009B001D" w:rsidP="009639A2">
      <w:pPr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9"/>
        <w:gridCol w:w="3449"/>
        <w:gridCol w:w="3449"/>
        <w:gridCol w:w="73"/>
      </w:tblGrid>
      <w:tr w:rsidR="009B001D" w:rsidRPr="00AD175A">
        <w:trPr>
          <w:gridAfter w:val="1"/>
          <w:wAfter w:w="76" w:type="dxa"/>
        </w:trPr>
        <w:tc>
          <w:tcPr>
            <w:tcW w:w="10344" w:type="dxa"/>
            <w:gridSpan w:val="3"/>
            <w:shd w:val="clear" w:color="auto" w:fill="EAF1DD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</w:pPr>
            <w:r w:rsidRPr="0069232D"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  <w:t xml:space="preserve">Dati relativi ai criteri di ripartizione delle risorse </w:t>
            </w:r>
          </w:p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highlight w:val="lightGray"/>
                <w:lang w:eastAsia="ar-SA"/>
              </w:rPr>
            </w:pPr>
            <w:r w:rsidRPr="0069232D"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  <w:t>(art. 85 CCNL 29/11/2007)</w:t>
            </w:r>
          </w:p>
        </w:tc>
      </w:tr>
      <w:tr w:rsidR="009B001D" w:rsidRPr="00AD175A">
        <w:trPr>
          <w:gridAfter w:val="1"/>
          <w:wAfter w:w="76" w:type="dxa"/>
        </w:trPr>
        <w:tc>
          <w:tcPr>
            <w:tcW w:w="3448" w:type="dxa"/>
            <w:shd w:val="clear" w:color="auto" w:fill="FFFFFF"/>
          </w:tcPr>
          <w:p w:rsidR="009B001D" w:rsidRPr="0069232D" w:rsidRDefault="009B001D" w:rsidP="000E600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Docenti scuola infanzia</w:t>
            </w:r>
          </w:p>
        </w:tc>
        <w:tc>
          <w:tcPr>
            <w:tcW w:w="3448" w:type="dxa"/>
            <w:vMerge w:val="restart"/>
            <w:shd w:val="clear" w:color="auto" w:fill="FFFFFF"/>
          </w:tcPr>
          <w:p w:rsidR="009B001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</w:p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448" w:type="dxa"/>
            <w:vMerge w:val="restart"/>
            <w:shd w:val="clear" w:color="auto" w:fill="FFFFFF"/>
          </w:tcPr>
          <w:p w:rsidR="009B001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</w:p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77</w:t>
            </w:r>
          </w:p>
        </w:tc>
      </w:tr>
      <w:tr w:rsidR="009B001D" w:rsidRPr="00AD175A">
        <w:trPr>
          <w:gridAfter w:val="1"/>
          <w:wAfter w:w="76" w:type="dxa"/>
        </w:trPr>
        <w:tc>
          <w:tcPr>
            <w:tcW w:w="3448" w:type="dxa"/>
            <w:shd w:val="clear" w:color="auto" w:fill="FFFFFF"/>
          </w:tcPr>
          <w:p w:rsidR="009B001D" w:rsidRPr="0069232D" w:rsidRDefault="009B001D" w:rsidP="000E600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Docenti scuola primaria</w:t>
            </w:r>
          </w:p>
        </w:tc>
        <w:tc>
          <w:tcPr>
            <w:tcW w:w="3448" w:type="dxa"/>
            <w:vMerge/>
            <w:shd w:val="clear" w:color="auto" w:fill="FFFFFF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3448" w:type="dxa"/>
            <w:vMerge/>
            <w:shd w:val="clear" w:color="auto" w:fill="FFFFFF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9B001D" w:rsidRPr="00AD175A">
        <w:trPr>
          <w:gridAfter w:val="1"/>
          <w:wAfter w:w="76" w:type="dxa"/>
        </w:trPr>
        <w:tc>
          <w:tcPr>
            <w:tcW w:w="3448" w:type="dxa"/>
            <w:shd w:val="clear" w:color="auto" w:fill="FFFFFF"/>
          </w:tcPr>
          <w:p w:rsidR="009B001D" w:rsidRPr="0069232D" w:rsidRDefault="009B001D" w:rsidP="000E600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Docenti scuola secondaria 1° gr</w:t>
            </w:r>
          </w:p>
        </w:tc>
        <w:tc>
          <w:tcPr>
            <w:tcW w:w="3448" w:type="dxa"/>
            <w:shd w:val="clear" w:color="auto" w:fill="FFFFFF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448" w:type="dxa"/>
            <w:vMerge/>
            <w:shd w:val="clear" w:color="auto" w:fill="FFFFFF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9B001D" w:rsidRPr="00AD175A">
        <w:trPr>
          <w:gridAfter w:val="1"/>
          <w:wAfter w:w="76" w:type="dxa"/>
        </w:trPr>
        <w:tc>
          <w:tcPr>
            <w:tcW w:w="3448" w:type="dxa"/>
            <w:shd w:val="clear" w:color="auto" w:fill="FFFFFF"/>
          </w:tcPr>
          <w:p w:rsidR="009B001D" w:rsidRPr="0069232D" w:rsidRDefault="009B001D" w:rsidP="000E600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Personale ATA</w:t>
            </w:r>
          </w:p>
        </w:tc>
        <w:tc>
          <w:tcPr>
            <w:tcW w:w="3448" w:type="dxa"/>
            <w:shd w:val="clear" w:color="auto" w:fill="FFFFFF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448" w:type="dxa"/>
            <w:shd w:val="clear" w:color="auto" w:fill="FFFFFF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21</w:t>
            </w:r>
          </w:p>
        </w:tc>
      </w:tr>
      <w:tr w:rsidR="009B001D" w:rsidRPr="00A12DEC">
        <w:trPr>
          <w:gridAfter w:val="1"/>
          <w:wAfter w:w="76" w:type="dxa"/>
        </w:trPr>
        <w:tc>
          <w:tcPr>
            <w:tcW w:w="6896" w:type="dxa"/>
            <w:gridSpan w:val="2"/>
            <w:shd w:val="clear" w:color="auto" w:fill="EAF1DD"/>
          </w:tcPr>
          <w:p w:rsidR="009B001D" w:rsidRPr="0069232D" w:rsidRDefault="009B001D" w:rsidP="0069232D">
            <w:pPr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</w:pPr>
            <w:r w:rsidRPr="0069232D"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  <w:t xml:space="preserve">Personale in organico di diritto </w:t>
            </w:r>
          </w:p>
        </w:tc>
        <w:tc>
          <w:tcPr>
            <w:tcW w:w="3448" w:type="dxa"/>
            <w:shd w:val="clear" w:color="auto" w:fill="EAF1DD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  <w:t>98</w:t>
            </w:r>
          </w:p>
        </w:tc>
      </w:tr>
      <w:tr w:rsidR="009B001D" w:rsidRPr="00A12DEC">
        <w:trPr>
          <w:gridAfter w:val="1"/>
          <w:wAfter w:w="76" w:type="dxa"/>
        </w:trPr>
        <w:tc>
          <w:tcPr>
            <w:tcW w:w="6896" w:type="dxa"/>
            <w:gridSpan w:val="2"/>
            <w:shd w:val="clear" w:color="auto" w:fill="EAF1DD"/>
          </w:tcPr>
          <w:p w:rsidR="009B001D" w:rsidRPr="0069232D" w:rsidRDefault="009B001D" w:rsidP="0069232D">
            <w:pPr>
              <w:jc w:val="both"/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</w:pPr>
            <w:r w:rsidRPr="0069232D"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  <w:t xml:space="preserve">Numero sedi </w:t>
            </w:r>
          </w:p>
        </w:tc>
        <w:tc>
          <w:tcPr>
            <w:tcW w:w="3448" w:type="dxa"/>
            <w:shd w:val="clear" w:color="auto" w:fill="EAF1DD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365F91"/>
                <w:sz w:val="20"/>
                <w:szCs w:val="20"/>
                <w:lang w:eastAsia="ar-SA"/>
              </w:rPr>
              <w:t>3</w:t>
            </w:r>
          </w:p>
        </w:tc>
      </w:tr>
      <w:tr w:rsidR="009B001D" w:rsidRPr="008566E2">
        <w:tblPrEx>
          <w:jc w:val="center"/>
        </w:tblPrEx>
        <w:trPr>
          <w:trHeight w:val="203"/>
          <w:jc w:val="center"/>
        </w:trPr>
        <w:tc>
          <w:tcPr>
            <w:tcW w:w="5000" w:type="pct"/>
            <w:gridSpan w:val="4"/>
            <w:shd w:val="clear" w:color="auto" w:fill="FFFF00"/>
          </w:tcPr>
          <w:p w:rsidR="009B001D" w:rsidRPr="00AE6022" w:rsidRDefault="009B001D" w:rsidP="00F84972">
            <w:pPr>
              <w:pStyle w:val="BodyTextIndent2"/>
              <w:ind w:left="0" w:firstLine="0"/>
              <w:jc w:val="left"/>
              <w:rPr>
                <w:b/>
                <w:bCs/>
              </w:rPr>
            </w:pPr>
            <w:r w:rsidRPr="00AE6022">
              <w:rPr>
                <w:rFonts w:ascii="Times New Roman" w:hAnsi="Times New Roman" w:cs="Times New Roman"/>
                <w:b/>
                <w:bCs/>
              </w:rPr>
              <w:t>Sezione I – Risorse fisse aventi carattere di certezza e di stabilità</w:t>
            </w:r>
          </w:p>
        </w:tc>
      </w:tr>
    </w:tbl>
    <w:p w:rsidR="009B001D" w:rsidRPr="00C84076" w:rsidRDefault="009B001D" w:rsidP="00F84972">
      <w:pPr>
        <w:pStyle w:val="BodyTextIndent2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questa sezione viene definita la disponibilità del Fondo di Istituto, per l’anno scolastico 2013/14, sulla base dei parametri definiti i con l’intesa </w:t>
      </w:r>
      <w:r w:rsidRPr="00C84076">
        <w:rPr>
          <w:rFonts w:ascii="Times New Roman" w:hAnsi="Times New Roman" w:cs="Times New Roman"/>
        </w:rPr>
        <w:t>tra il MIUR e le</w:t>
      </w:r>
      <w:r>
        <w:rPr>
          <w:rFonts w:ascii="Times New Roman" w:hAnsi="Times New Roman" w:cs="Times New Roman"/>
        </w:rPr>
        <w:t xml:space="preserve"> Organizzazioni sindacali del 26/11</w:t>
      </w:r>
      <w:r w:rsidRPr="00C84076">
        <w:rPr>
          <w:rFonts w:ascii="Times New Roman" w:hAnsi="Times New Roman" w:cs="Times New Roman"/>
        </w:rPr>
        <w:t>/2013</w:t>
      </w:r>
      <w:r>
        <w:rPr>
          <w:rFonts w:ascii="Times New Roman" w:hAnsi="Times New Roman" w:cs="Times New Roman"/>
        </w:rPr>
        <w:t xml:space="preserve"> e delle note di assegnazione del 03/12/2013 (acconto) e del 05/12/2013 (saldo):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7"/>
        <w:gridCol w:w="2495"/>
        <w:gridCol w:w="817"/>
        <w:gridCol w:w="697"/>
        <w:gridCol w:w="1417"/>
        <w:gridCol w:w="1537"/>
      </w:tblGrid>
      <w:tr w:rsidR="009B001D" w:rsidRPr="008566E2">
        <w:trPr>
          <w:trHeight w:val="203"/>
          <w:jc w:val="center"/>
        </w:trPr>
        <w:tc>
          <w:tcPr>
            <w:tcW w:w="5000" w:type="pct"/>
            <w:gridSpan w:val="6"/>
            <w:shd w:val="clear" w:color="auto" w:fill="EAF1DD"/>
          </w:tcPr>
          <w:p w:rsidR="009B001D" w:rsidRPr="00AE6022" w:rsidRDefault="009B001D" w:rsidP="00D15DA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AE6022">
              <w:rPr>
                <w:b/>
                <w:bCs/>
                <w:color w:val="365F91"/>
                <w:sz w:val="20"/>
                <w:szCs w:val="20"/>
              </w:rPr>
              <w:t>Fondo di Istituto</w:t>
            </w:r>
          </w:p>
        </w:tc>
      </w:tr>
      <w:tr w:rsidR="009B001D" w:rsidRPr="008566E2">
        <w:trPr>
          <w:jc w:val="center"/>
        </w:trPr>
        <w:tc>
          <w:tcPr>
            <w:tcW w:w="1821" w:type="pct"/>
            <w:shd w:val="clear" w:color="auto" w:fill="EAF1DD"/>
          </w:tcPr>
          <w:p w:rsidR="009B001D" w:rsidRPr="008566E2" w:rsidRDefault="009B001D" w:rsidP="00D15DA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8566E2">
              <w:rPr>
                <w:sz w:val="20"/>
                <w:szCs w:val="20"/>
              </w:rPr>
              <w:t>Fonte normativa</w:t>
            </w:r>
          </w:p>
        </w:tc>
        <w:tc>
          <w:tcPr>
            <w:tcW w:w="1359" w:type="pct"/>
          </w:tcPr>
          <w:p w:rsidR="009B001D" w:rsidRPr="008566E2" w:rsidRDefault="009B001D" w:rsidP="007C1E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Param. Finanz.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56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Stato</w:t>
            </w:r>
          </w:p>
        </w:tc>
        <w:tc>
          <w:tcPr>
            <w:tcW w:w="319" w:type="pct"/>
          </w:tcPr>
          <w:p w:rsidR="009B001D" w:rsidRPr="008566E2" w:rsidRDefault="009B001D" w:rsidP="00D15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6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Punti</w:t>
            </w:r>
          </w:p>
          <w:p w:rsidR="009B001D" w:rsidRPr="008566E2" w:rsidRDefault="009B001D" w:rsidP="00D15DA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8566E2">
              <w:rPr>
                <w:sz w:val="20"/>
                <w:szCs w:val="20"/>
              </w:rPr>
              <w:t>Erog.</w:t>
            </w:r>
          </w:p>
        </w:tc>
        <w:tc>
          <w:tcPr>
            <w:tcW w:w="294" w:type="pct"/>
          </w:tcPr>
          <w:p w:rsidR="009B001D" w:rsidRPr="008566E2" w:rsidRDefault="009B001D" w:rsidP="00D15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6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N.</w:t>
            </w:r>
          </w:p>
          <w:p w:rsidR="009B001D" w:rsidRPr="008566E2" w:rsidRDefault="009B001D" w:rsidP="00D15DA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8566E2">
              <w:rPr>
                <w:sz w:val="20"/>
                <w:szCs w:val="20"/>
              </w:rPr>
              <w:t>Add.</w:t>
            </w:r>
          </w:p>
        </w:tc>
        <w:tc>
          <w:tcPr>
            <w:tcW w:w="612" w:type="pct"/>
          </w:tcPr>
          <w:p w:rsidR="009B001D" w:rsidRPr="008566E2" w:rsidRDefault="009B001D" w:rsidP="000F5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6E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Stato</w:t>
            </w:r>
          </w:p>
        </w:tc>
        <w:tc>
          <w:tcPr>
            <w:tcW w:w="595" w:type="pct"/>
          </w:tcPr>
          <w:p w:rsidR="009B001D" w:rsidRPr="008566E2" w:rsidRDefault="009B001D" w:rsidP="00D15DA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8566E2">
              <w:rPr>
                <w:sz w:val="20"/>
                <w:szCs w:val="20"/>
              </w:rPr>
              <w:t>Lordo dipendente</w:t>
            </w:r>
          </w:p>
        </w:tc>
      </w:tr>
      <w:tr w:rsidR="009B001D" w:rsidRPr="008566E2">
        <w:trPr>
          <w:jc w:val="center"/>
        </w:trPr>
        <w:tc>
          <w:tcPr>
            <w:tcW w:w="1821" w:type="pct"/>
            <w:shd w:val="clear" w:color="auto" w:fill="EAF1DD"/>
          </w:tcPr>
          <w:p w:rsidR="009B001D" w:rsidRPr="008566E2" w:rsidRDefault="009B001D" w:rsidP="008566E2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8566E2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8566E2" w:rsidRDefault="009B001D" w:rsidP="008566E2">
            <w:pPr>
              <w:pStyle w:val="BodyText3"/>
              <w:tabs>
                <w:tab w:val="right" w:pos="8363"/>
              </w:tabs>
              <w:spacing w:after="0"/>
            </w:pPr>
          </w:p>
        </w:tc>
        <w:tc>
          <w:tcPr>
            <w:tcW w:w="1359" w:type="pct"/>
          </w:tcPr>
          <w:p w:rsidR="009B001D" w:rsidRPr="008566E2" w:rsidRDefault="009B001D" w:rsidP="00153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1.723,38</w:t>
            </w:r>
          </w:p>
          <w:p w:rsidR="009B001D" w:rsidRPr="00153B03" w:rsidRDefault="009B001D" w:rsidP="00153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53B0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per punto di erogazione del servizio</w:t>
            </w:r>
          </w:p>
        </w:tc>
        <w:tc>
          <w:tcPr>
            <w:tcW w:w="319" w:type="pct"/>
          </w:tcPr>
          <w:p w:rsidR="009B001D" w:rsidRPr="008566E2" w:rsidRDefault="009B001D" w:rsidP="00A67F6F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" w:type="pct"/>
          </w:tcPr>
          <w:p w:rsidR="009B001D" w:rsidRPr="008566E2" w:rsidRDefault="009B001D" w:rsidP="00A67F6F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</w:tcPr>
          <w:p w:rsidR="009B001D" w:rsidRPr="008566E2" w:rsidRDefault="009B001D" w:rsidP="000A7939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€.5.170,14</w:t>
            </w:r>
          </w:p>
        </w:tc>
        <w:tc>
          <w:tcPr>
            <w:tcW w:w="595" w:type="pct"/>
          </w:tcPr>
          <w:p w:rsidR="009B001D" w:rsidRPr="008566E2" w:rsidRDefault="009B001D" w:rsidP="000A771F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3.896,11</w:t>
            </w:r>
            <w:r w:rsidRPr="008566E2">
              <w:rPr>
                <w:sz w:val="20"/>
                <w:szCs w:val="20"/>
              </w:rPr>
              <w:t xml:space="preserve"> </w:t>
            </w:r>
          </w:p>
        </w:tc>
      </w:tr>
      <w:tr w:rsidR="009B001D" w:rsidRPr="008566E2">
        <w:trPr>
          <w:jc w:val="center"/>
        </w:trPr>
        <w:tc>
          <w:tcPr>
            <w:tcW w:w="1821" w:type="pct"/>
            <w:shd w:val="clear" w:color="auto" w:fill="EAF1DD"/>
          </w:tcPr>
          <w:p w:rsidR="009B001D" w:rsidRPr="008566E2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8566E2" w:rsidRDefault="009B001D" w:rsidP="008566E2">
            <w:pPr>
              <w:pStyle w:val="BodyText3"/>
              <w:tabs>
                <w:tab w:val="right" w:pos="8363"/>
              </w:tabs>
              <w:spacing w:after="0"/>
            </w:pPr>
          </w:p>
        </w:tc>
        <w:tc>
          <w:tcPr>
            <w:tcW w:w="1359" w:type="pct"/>
          </w:tcPr>
          <w:p w:rsidR="009B001D" w:rsidRPr="00153B03" w:rsidRDefault="009B001D" w:rsidP="00153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250,31</w:t>
            </w:r>
          </w:p>
          <w:p w:rsidR="009B001D" w:rsidRPr="00153B03" w:rsidRDefault="009B001D" w:rsidP="00153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53B0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per ciascun addetto in organico di diritto personale docente ed ata</w:t>
            </w:r>
          </w:p>
        </w:tc>
        <w:tc>
          <w:tcPr>
            <w:tcW w:w="319" w:type="pct"/>
          </w:tcPr>
          <w:p w:rsidR="009B001D" w:rsidRPr="008566E2" w:rsidRDefault="009B001D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9B001D" w:rsidRPr="008566E2" w:rsidRDefault="009B001D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12" w:type="pct"/>
          </w:tcPr>
          <w:p w:rsidR="009B001D" w:rsidRPr="008566E2" w:rsidRDefault="009B001D" w:rsidP="000A7939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24.530,38</w:t>
            </w:r>
            <w:r w:rsidRPr="008566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" w:type="pct"/>
          </w:tcPr>
          <w:p w:rsidR="009B001D" w:rsidRPr="008566E2" w:rsidRDefault="009B001D" w:rsidP="000A771F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€.18.485,59</w:t>
            </w:r>
            <w:r w:rsidRPr="008566E2">
              <w:rPr>
                <w:sz w:val="20"/>
                <w:szCs w:val="20"/>
              </w:rPr>
              <w:t xml:space="preserve"> </w:t>
            </w:r>
          </w:p>
        </w:tc>
      </w:tr>
      <w:tr w:rsidR="009B001D" w:rsidRPr="008566E2">
        <w:trPr>
          <w:jc w:val="center"/>
        </w:trPr>
        <w:tc>
          <w:tcPr>
            <w:tcW w:w="3793" w:type="pct"/>
            <w:gridSpan w:val="4"/>
            <w:shd w:val="clear" w:color="auto" w:fill="EAF1DD"/>
          </w:tcPr>
          <w:p w:rsidR="009B001D" w:rsidRPr="008566E2" w:rsidRDefault="009B001D" w:rsidP="006C6F46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8566E2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612" w:type="pct"/>
            <w:shd w:val="clear" w:color="auto" w:fill="EAF1DD"/>
          </w:tcPr>
          <w:p w:rsidR="009B001D" w:rsidRPr="008566E2" w:rsidRDefault="009B001D" w:rsidP="000A79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85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29.700,52</w:t>
            </w:r>
          </w:p>
        </w:tc>
        <w:tc>
          <w:tcPr>
            <w:tcW w:w="595" w:type="pct"/>
            <w:shd w:val="clear" w:color="auto" w:fill="EAF1DD"/>
          </w:tcPr>
          <w:p w:rsidR="009B001D" w:rsidRPr="008566E2" w:rsidRDefault="009B001D" w:rsidP="000A77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85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22.381,70</w:t>
            </w:r>
          </w:p>
        </w:tc>
      </w:tr>
    </w:tbl>
    <w:p w:rsidR="009B001D" w:rsidRDefault="009B001D" w:rsidP="00011D88">
      <w:pPr>
        <w:pStyle w:val="BodyText3"/>
        <w:tabs>
          <w:tab w:val="right" w:pos="8363"/>
        </w:tabs>
        <w:spacing w:after="0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7"/>
        <w:gridCol w:w="2754"/>
        <w:gridCol w:w="705"/>
        <w:gridCol w:w="626"/>
        <w:gridCol w:w="14"/>
        <w:gridCol w:w="1162"/>
        <w:gridCol w:w="15"/>
        <w:gridCol w:w="1417"/>
      </w:tblGrid>
      <w:tr w:rsidR="009B001D" w:rsidRPr="00AE6022">
        <w:trPr>
          <w:trHeight w:val="203"/>
          <w:jc w:val="center"/>
        </w:trPr>
        <w:tc>
          <w:tcPr>
            <w:tcW w:w="5000" w:type="pct"/>
            <w:gridSpan w:val="8"/>
            <w:shd w:val="clear" w:color="auto" w:fill="EAF1DD"/>
          </w:tcPr>
          <w:p w:rsidR="009B001D" w:rsidRPr="00AE6022" w:rsidRDefault="009B001D" w:rsidP="00AE6022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AE6022">
              <w:rPr>
                <w:b/>
                <w:bCs/>
                <w:color w:val="365F91"/>
                <w:sz w:val="20"/>
                <w:szCs w:val="20"/>
              </w:rPr>
              <w:t>Funzioni Strumentali</w:t>
            </w:r>
          </w:p>
        </w:tc>
      </w:tr>
      <w:tr w:rsidR="009B001D" w:rsidRPr="00A67F6F">
        <w:trPr>
          <w:jc w:val="center"/>
        </w:trPr>
        <w:tc>
          <w:tcPr>
            <w:tcW w:w="1819" w:type="pct"/>
            <w:shd w:val="clear" w:color="auto" w:fill="EAF1DD"/>
          </w:tcPr>
          <w:p w:rsidR="009B001D" w:rsidRPr="00A67F6F" w:rsidRDefault="009B001D" w:rsidP="00BA3868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Fonte normativa</w:t>
            </w:r>
          </w:p>
        </w:tc>
        <w:tc>
          <w:tcPr>
            <w:tcW w:w="1352" w:type="pct"/>
            <w:shd w:val="clear" w:color="auto" w:fill="EAF1DD"/>
          </w:tcPr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Param. Finanz.</w:t>
            </w:r>
          </w:p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Stato</w:t>
            </w:r>
          </w:p>
        </w:tc>
        <w:tc>
          <w:tcPr>
            <w:tcW w:w="271" w:type="pct"/>
            <w:shd w:val="clear" w:color="auto" w:fill="EAF1DD"/>
          </w:tcPr>
          <w:p w:rsidR="009B001D" w:rsidRPr="00A67F6F" w:rsidRDefault="009B001D" w:rsidP="00984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Quote</w:t>
            </w:r>
          </w:p>
        </w:tc>
        <w:tc>
          <w:tcPr>
            <w:tcW w:w="339" w:type="pct"/>
            <w:gridSpan w:val="2"/>
            <w:shd w:val="clear" w:color="auto" w:fill="EAF1DD"/>
          </w:tcPr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N.</w:t>
            </w:r>
          </w:p>
          <w:p w:rsidR="009B001D" w:rsidRPr="00A67F6F" w:rsidRDefault="009B001D" w:rsidP="00DF7286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Add</w:t>
            </w:r>
          </w:p>
        </w:tc>
        <w:tc>
          <w:tcPr>
            <w:tcW w:w="609" w:type="pct"/>
            <w:gridSpan w:val="2"/>
            <w:shd w:val="clear" w:color="auto" w:fill="EAF1DD"/>
          </w:tcPr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</w:t>
            </w: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tato</w:t>
            </w:r>
          </w:p>
        </w:tc>
        <w:tc>
          <w:tcPr>
            <w:tcW w:w="610" w:type="pct"/>
            <w:shd w:val="clear" w:color="auto" w:fill="EAF1DD"/>
          </w:tcPr>
          <w:p w:rsidR="009B001D" w:rsidRPr="00A67F6F" w:rsidRDefault="009B001D" w:rsidP="00BA3868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Lordo dipen</w:t>
            </w:r>
            <w:r>
              <w:rPr>
                <w:sz w:val="20"/>
                <w:szCs w:val="20"/>
              </w:rPr>
              <w:t>dente</w:t>
            </w:r>
          </w:p>
        </w:tc>
      </w:tr>
      <w:tr w:rsidR="009B001D" w:rsidRPr="00A67F6F">
        <w:trPr>
          <w:jc w:val="center"/>
        </w:trPr>
        <w:tc>
          <w:tcPr>
            <w:tcW w:w="1819" w:type="pct"/>
            <w:shd w:val="clear" w:color="auto" w:fill="EAF1DD"/>
          </w:tcPr>
          <w:p w:rsidR="009B001D" w:rsidRPr="008566E2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6C6F46" w:rsidRDefault="009B001D" w:rsidP="00BA3868">
            <w:pPr>
              <w:pStyle w:val="BodyText3"/>
              <w:tabs>
                <w:tab w:val="right" w:pos="8363"/>
              </w:tabs>
              <w:spacing w:after="0"/>
            </w:pPr>
          </w:p>
        </w:tc>
        <w:tc>
          <w:tcPr>
            <w:tcW w:w="1352" w:type="pct"/>
          </w:tcPr>
          <w:p w:rsidR="009B001D" w:rsidRPr="00A67F6F" w:rsidRDefault="009B001D" w:rsidP="0048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</w:t>
            </w: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1.226,07</w:t>
            </w:r>
          </w:p>
          <w:p w:rsidR="009B001D" w:rsidRPr="00984939" w:rsidRDefault="009B001D" w:rsidP="004856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quota base</w:t>
            </w:r>
          </w:p>
        </w:tc>
        <w:tc>
          <w:tcPr>
            <w:tcW w:w="271" w:type="pct"/>
          </w:tcPr>
          <w:p w:rsidR="009B001D" w:rsidRPr="00A67F6F" w:rsidRDefault="009B001D" w:rsidP="001B0219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2"/>
          </w:tcPr>
          <w:p w:rsidR="009B001D" w:rsidRPr="00A67F6F" w:rsidRDefault="009B001D" w:rsidP="001B0219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9B001D" w:rsidRPr="00A67F6F" w:rsidRDefault="009B001D" w:rsidP="004B6695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  <w:r w:rsidRPr="00A6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1.226,07</w:t>
            </w:r>
          </w:p>
        </w:tc>
        <w:tc>
          <w:tcPr>
            <w:tcW w:w="610" w:type="pct"/>
          </w:tcPr>
          <w:p w:rsidR="009B001D" w:rsidRPr="00A67F6F" w:rsidRDefault="009B001D" w:rsidP="00AA103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  <w:r w:rsidRPr="00A6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923,94</w:t>
            </w:r>
          </w:p>
        </w:tc>
      </w:tr>
      <w:tr w:rsidR="009B001D" w:rsidRPr="00A67F6F">
        <w:trPr>
          <w:jc w:val="center"/>
        </w:trPr>
        <w:tc>
          <w:tcPr>
            <w:tcW w:w="1819" w:type="pct"/>
            <w:shd w:val="clear" w:color="auto" w:fill="EAF1DD"/>
          </w:tcPr>
          <w:p w:rsidR="009B001D" w:rsidRPr="008566E2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A67F6F" w:rsidRDefault="009B001D" w:rsidP="00BA3868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pct"/>
          </w:tcPr>
          <w:p w:rsidR="009B001D" w:rsidRDefault="009B001D" w:rsidP="00AA1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</w:t>
            </w: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598,40</w:t>
            </w:r>
          </w:p>
          <w:p w:rsidR="009B001D" w:rsidRPr="00984939" w:rsidRDefault="009B001D" w:rsidP="00AA1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quota complessità</w:t>
            </w:r>
          </w:p>
        </w:tc>
        <w:tc>
          <w:tcPr>
            <w:tcW w:w="271" w:type="pct"/>
          </w:tcPr>
          <w:p w:rsidR="009B001D" w:rsidRPr="00A67F6F" w:rsidRDefault="009B001D" w:rsidP="001B0219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2"/>
          </w:tcPr>
          <w:p w:rsidR="009B001D" w:rsidRPr="00A67F6F" w:rsidRDefault="009B001D" w:rsidP="001B0219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2"/>
          </w:tcPr>
          <w:p w:rsidR="009B001D" w:rsidRPr="00A67F6F" w:rsidRDefault="009B001D" w:rsidP="004B6695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  <w:r w:rsidRPr="00A6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598,40</w:t>
            </w:r>
          </w:p>
        </w:tc>
        <w:tc>
          <w:tcPr>
            <w:tcW w:w="610" w:type="pct"/>
          </w:tcPr>
          <w:p w:rsidR="009B001D" w:rsidRPr="00A67F6F" w:rsidRDefault="009B001D" w:rsidP="00AA103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  <w:r w:rsidRPr="00A6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450,95</w:t>
            </w:r>
          </w:p>
        </w:tc>
      </w:tr>
      <w:tr w:rsidR="009B001D" w:rsidRPr="00A67F6F">
        <w:trPr>
          <w:jc w:val="center"/>
        </w:trPr>
        <w:tc>
          <w:tcPr>
            <w:tcW w:w="1819" w:type="pct"/>
            <w:shd w:val="clear" w:color="auto" w:fill="EAF1DD"/>
          </w:tcPr>
          <w:p w:rsidR="009B001D" w:rsidRPr="008566E2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6C6F46" w:rsidRDefault="009B001D" w:rsidP="00984939">
            <w:pPr>
              <w:pStyle w:val="BodyText3"/>
              <w:tabs>
                <w:tab w:val="right" w:pos="8363"/>
              </w:tabs>
              <w:spacing w:after="0"/>
            </w:pPr>
          </w:p>
        </w:tc>
        <w:tc>
          <w:tcPr>
            <w:tcW w:w="1352" w:type="pct"/>
          </w:tcPr>
          <w:p w:rsidR="009B001D" w:rsidRDefault="009B001D" w:rsidP="0048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38,49</w:t>
            </w:r>
          </w:p>
          <w:p w:rsidR="009B001D" w:rsidRPr="00984939" w:rsidRDefault="009B001D" w:rsidP="009849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quota per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ogni 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docent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in organico di diritto </w:t>
            </w:r>
          </w:p>
        </w:tc>
        <w:tc>
          <w:tcPr>
            <w:tcW w:w="271" w:type="pct"/>
          </w:tcPr>
          <w:p w:rsidR="009B001D" w:rsidRPr="00A67F6F" w:rsidRDefault="009B001D" w:rsidP="001B0219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2"/>
          </w:tcPr>
          <w:p w:rsidR="009B001D" w:rsidRPr="00A67F6F" w:rsidRDefault="009B001D" w:rsidP="001B0219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9" w:type="pct"/>
            <w:gridSpan w:val="2"/>
          </w:tcPr>
          <w:p w:rsidR="009B001D" w:rsidRPr="00A67F6F" w:rsidRDefault="009B001D" w:rsidP="00AA103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2.963,73</w:t>
            </w:r>
          </w:p>
        </w:tc>
        <w:tc>
          <w:tcPr>
            <w:tcW w:w="610" w:type="pct"/>
          </w:tcPr>
          <w:p w:rsidR="009B001D" w:rsidRPr="00A67F6F" w:rsidRDefault="009B001D" w:rsidP="00AA103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2.233,41</w:t>
            </w:r>
          </w:p>
        </w:tc>
      </w:tr>
      <w:tr w:rsidR="009B001D" w:rsidRPr="006C6F46">
        <w:trPr>
          <w:jc w:val="center"/>
        </w:trPr>
        <w:tc>
          <w:tcPr>
            <w:tcW w:w="3773" w:type="pct"/>
            <w:gridSpan w:val="4"/>
            <w:shd w:val="clear" w:color="auto" w:fill="EAF1DD"/>
          </w:tcPr>
          <w:p w:rsidR="009B001D" w:rsidRPr="006C6F46" w:rsidRDefault="009B001D" w:rsidP="00BA3868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C6F46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609" w:type="pct"/>
            <w:gridSpan w:val="2"/>
            <w:shd w:val="clear" w:color="auto" w:fill="EAF1DD"/>
          </w:tcPr>
          <w:p w:rsidR="009B001D" w:rsidRPr="006C6F46" w:rsidRDefault="009B001D" w:rsidP="00AA10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4.788,20</w:t>
            </w:r>
          </w:p>
        </w:tc>
        <w:tc>
          <w:tcPr>
            <w:tcW w:w="618" w:type="pct"/>
            <w:gridSpan w:val="2"/>
            <w:shd w:val="clear" w:color="auto" w:fill="EAF1DD"/>
          </w:tcPr>
          <w:p w:rsidR="009B001D" w:rsidRPr="006C6F46" w:rsidRDefault="009B001D" w:rsidP="00AA10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3.608,30</w:t>
            </w:r>
          </w:p>
        </w:tc>
      </w:tr>
    </w:tbl>
    <w:p w:rsidR="009B001D" w:rsidRDefault="009B001D" w:rsidP="00011D88">
      <w:pPr>
        <w:pStyle w:val="BodyText3"/>
        <w:tabs>
          <w:tab w:val="right" w:pos="8363"/>
        </w:tabs>
        <w:spacing w:after="0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9"/>
        <w:gridCol w:w="2756"/>
        <w:gridCol w:w="705"/>
        <w:gridCol w:w="627"/>
        <w:gridCol w:w="9"/>
        <w:gridCol w:w="1177"/>
        <w:gridCol w:w="1417"/>
      </w:tblGrid>
      <w:tr w:rsidR="009B001D" w:rsidRPr="00A67F6F">
        <w:trPr>
          <w:trHeight w:val="203"/>
          <w:jc w:val="center"/>
        </w:trPr>
        <w:tc>
          <w:tcPr>
            <w:tcW w:w="5000" w:type="pct"/>
            <w:gridSpan w:val="7"/>
            <w:shd w:val="clear" w:color="auto" w:fill="EAF1DD"/>
          </w:tcPr>
          <w:p w:rsidR="009B001D" w:rsidRPr="002441B3" w:rsidRDefault="009B001D" w:rsidP="00BA3868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2441B3">
              <w:rPr>
                <w:b/>
                <w:bCs/>
                <w:color w:val="365F91"/>
                <w:sz w:val="20"/>
                <w:szCs w:val="20"/>
              </w:rPr>
              <w:t>Incarichi Specifici</w:t>
            </w:r>
          </w:p>
        </w:tc>
      </w:tr>
      <w:tr w:rsidR="009B001D" w:rsidRPr="00A67F6F">
        <w:trPr>
          <w:jc w:val="center"/>
        </w:trPr>
        <w:tc>
          <w:tcPr>
            <w:tcW w:w="1812" w:type="pct"/>
            <w:shd w:val="clear" w:color="auto" w:fill="EAF1DD"/>
          </w:tcPr>
          <w:p w:rsidR="009B001D" w:rsidRPr="00A67F6F" w:rsidRDefault="009B001D" w:rsidP="00BA3868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Fonte normativa</w:t>
            </w:r>
          </w:p>
        </w:tc>
        <w:tc>
          <w:tcPr>
            <w:tcW w:w="1345" w:type="pct"/>
            <w:shd w:val="clear" w:color="auto" w:fill="EAF1DD"/>
          </w:tcPr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Param. Finanz.</w:t>
            </w:r>
          </w:p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Stato</w:t>
            </w:r>
          </w:p>
        </w:tc>
        <w:tc>
          <w:tcPr>
            <w:tcW w:w="338" w:type="pct"/>
            <w:shd w:val="clear" w:color="auto" w:fill="EAF1DD"/>
          </w:tcPr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Quote</w:t>
            </w:r>
          </w:p>
        </w:tc>
        <w:tc>
          <w:tcPr>
            <w:tcW w:w="328" w:type="pct"/>
            <w:gridSpan w:val="2"/>
            <w:shd w:val="clear" w:color="auto" w:fill="EAF1DD"/>
          </w:tcPr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N.</w:t>
            </w:r>
          </w:p>
          <w:p w:rsidR="009B001D" w:rsidRPr="00A67F6F" w:rsidRDefault="009B001D" w:rsidP="00DF7286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Add</w:t>
            </w:r>
          </w:p>
        </w:tc>
        <w:tc>
          <w:tcPr>
            <w:tcW w:w="586" w:type="pct"/>
            <w:shd w:val="clear" w:color="auto" w:fill="EAF1DD"/>
          </w:tcPr>
          <w:p w:rsidR="009B001D" w:rsidRPr="00A67F6F" w:rsidRDefault="009B001D" w:rsidP="00BA3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</w:t>
            </w: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tato</w:t>
            </w:r>
          </w:p>
        </w:tc>
        <w:tc>
          <w:tcPr>
            <w:tcW w:w="590" w:type="pct"/>
            <w:shd w:val="clear" w:color="auto" w:fill="EAF1DD"/>
          </w:tcPr>
          <w:p w:rsidR="009B001D" w:rsidRPr="00A67F6F" w:rsidRDefault="009B001D" w:rsidP="00BA3868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Lordo dipen</w:t>
            </w:r>
            <w:r>
              <w:rPr>
                <w:sz w:val="20"/>
                <w:szCs w:val="20"/>
              </w:rPr>
              <w:t>dente</w:t>
            </w:r>
          </w:p>
        </w:tc>
      </w:tr>
      <w:tr w:rsidR="009B001D" w:rsidRPr="00A67F6F">
        <w:trPr>
          <w:jc w:val="center"/>
        </w:trPr>
        <w:tc>
          <w:tcPr>
            <w:tcW w:w="1812" w:type="pct"/>
            <w:shd w:val="clear" w:color="auto" w:fill="EAF1DD"/>
          </w:tcPr>
          <w:p w:rsidR="009B001D" w:rsidRPr="008566E2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6C6F46" w:rsidRDefault="009B001D" w:rsidP="00BA3868">
            <w:pPr>
              <w:pStyle w:val="BodyText3"/>
              <w:tabs>
                <w:tab w:val="right" w:pos="8363"/>
              </w:tabs>
              <w:spacing w:after="0"/>
            </w:pPr>
          </w:p>
        </w:tc>
        <w:tc>
          <w:tcPr>
            <w:tcW w:w="1345" w:type="pct"/>
          </w:tcPr>
          <w:p w:rsidR="009B001D" w:rsidRDefault="009B001D" w:rsidP="00BA3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99,00</w:t>
            </w:r>
          </w:p>
          <w:p w:rsidR="009B001D" w:rsidRPr="00984939" w:rsidRDefault="009B001D" w:rsidP="00BA3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quota per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ogni unità di Personale ATA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in organico di diritto </w:t>
            </w:r>
          </w:p>
        </w:tc>
        <w:tc>
          <w:tcPr>
            <w:tcW w:w="338" w:type="pct"/>
          </w:tcPr>
          <w:p w:rsidR="009B001D" w:rsidRPr="00A67F6F" w:rsidRDefault="009B001D" w:rsidP="00BA3868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</w:tcPr>
          <w:p w:rsidR="009B001D" w:rsidRPr="00A67F6F" w:rsidRDefault="009B001D" w:rsidP="00FA1E35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6" w:type="pct"/>
          </w:tcPr>
          <w:p w:rsidR="009B001D" w:rsidRPr="00A67F6F" w:rsidRDefault="009B001D" w:rsidP="00716EA2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1.980,00</w:t>
            </w:r>
          </w:p>
        </w:tc>
        <w:tc>
          <w:tcPr>
            <w:tcW w:w="590" w:type="pct"/>
          </w:tcPr>
          <w:p w:rsidR="009B001D" w:rsidRPr="00A67F6F" w:rsidRDefault="009B001D" w:rsidP="00716EA2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1.492,08</w:t>
            </w:r>
          </w:p>
        </w:tc>
      </w:tr>
      <w:tr w:rsidR="009B001D" w:rsidRPr="006C6F46">
        <w:trPr>
          <w:jc w:val="center"/>
        </w:trPr>
        <w:tc>
          <w:tcPr>
            <w:tcW w:w="3818" w:type="pct"/>
            <w:gridSpan w:val="4"/>
            <w:shd w:val="clear" w:color="auto" w:fill="EAF1DD"/>
          </w:tcPr>
          <w:p w:rsidR="009B001D" w:rsidRPr="006C6F46" w:rsidRDefault="009B001D" w:rsidP="00BA3868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C6F46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592" w:type="pct"/>
            <w:gridSpan w:val="2"/>
            <w:shd w:val="clear" w:color="auto" w:fill="EAF1DD"/>
          </w:tcPr>
          <w:p w:rsidR="009B001D" w:rsidRPr="006C6F46" w:rsidRDefault="009B001D" w:rsidP="00716E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1.980,00</w:t>
            </w:r>
          </w:p>
        </w:tc>
        <w:tc>
          <w:tcPr>
            <w:tcW w:w="590" w:type="pct"/>
            <w:shd w:val="clear" w:color="auto" w:fill="EAF1DD"/>
          </w:tcPr>
          <w:p w:rsidR="009B001D" w:rsidRPr="006C6F46" w:rsidRDefault="009B001D" w:rsidP="00716E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1.492,08</w:t>
            </w:r>
          </w:p>
        </w:tc>
      </w:tr>
    </w:tbl>
    <w:p w:rsidR="009B001D" w:rsidRDefault="009B001D" w:rsidP="00011D88">
      <w:pPr>
        <w:pStyle w:val="BodyText3"/>
        <w:tabs>
          <w:tab w:val="right" w:pos="8363"/>
        </w:tabs>
        <w:spacing w:after="0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2"/>
        <w:gridCol w:w="2765"/>
        <w:gridCol w:w="705"/>
        <w:gridCol w:w="577"/>
        <w:gridCol w:w="1214"/>
        <w:gridCol w:w="1410"/>
        <w:gridCol w:w="7"/>
      </w:tblGrid>
      <w:tr w:rsidR="009B001D" w:rsidRPr="00A67F6F">
        <w:trPr>
          <w:trHeight w:val="203"/>
          <w:jc w:val="center"/>
        </w:trPr>
        <w:tc>
          <w:tcPr>
            <w:tcW w:w="5000" w:type="pct"/>
            <w:gridSpan w:val="7"/>
            <w:shd w:val="clear" w:color="auto" w:fill="EAF1DD"/>
          </w:tcPr>
          <w:p w:rsidR="009B001D" w:rsidRPr="00CB622F" w:rsidRDefault="009B001D" w:rsidP="008E29CE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CB622F">
              <w:rPr>
                <w:b/>
                <w:bCs/>
                <w:color w:val="365F91"/>
                <w:sz w:val="20"/>
                <w:szCs w:val="20"/>
              </w:rPr>
              <w:t>Ore Eccedenti</w:t>
            </w:r>
          </w:p>
        </w:tc>
      </w:tr>
      <w:tr w:rsidR="009B001D" w:rsidRPr="00A67F6F">
        <w:trPr>
          <w:jc w:val="center"/>
        </w:trPr>
        <w:tc>
          <w:tcPr>
            <w:tcW w:w="1821" w:type="pct"/>
            <w:shd w:val="clear" w:color="auto" w:fill="EAF1DD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Fonte normativa</w:t>
            </w:r>
          </w:p>
        </w:tc>
        <w:tc>
          <w:tcPr>
            <w:tcW w:w="1352" w:type="pct"/>
            <w:shd w:val="clear" w:color="auto" w:fill="EAF1DD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Param. Finanz.</w:t>
            </w:r>
          </w:p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Stato</w:t>
            </w:r>
          </w:p>
        </w:tc>
        <w:tc>
          <w:tcPr>
            <w:tcW w:w="338" w:type="pct"/>
            <w:shd w:val="clear" w:color="auto" w:fill="EAF1DD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Quote</w:t>
            </w:r>
          </w:p>
        </w:tc>
        <w:tc>
          <w:tcPr>
            <w:tcW w:w="273" w:type="pct"/>
            <w:shd w:val="clear" w:color="auto" w:fill="EAF1DD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N.</w:t>
            </w:r>
          </w:p>
          <w:p w:rsidR="009B001D" w:rsidRPr="00A67F6F" w:rsidRDefault="009B001D" w:rsidP="00DF7286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Add</w:t>
            </w:r>
          </w:p>
        </w:tc>
        <w:tc>
          <w:tcPr>
            <w:tcW w:w="608" w:type="pct"/>
            <w:shd w:val="clear" w:color="auto" w:fill="EAF1DD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</w:t>
            </w: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tato</w:t>
            </w:r>
          </w:p>
        </w:tc>
        <w:tc>
          <w:tcPr>
            <w:tcW w:w="607" w:type="pct"/>
            <w:gridSpan w:val="2"/>
            <w:shd w:val="clear" w:color="auto" w:fill="EAF1DD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Lordo dipen</w:t>
            </w:r>
            <w:r>
              <w:rPr>
                <w:sz w:val="20"/>
                <w:szCs w:val="20"/>
              </w:rPr>
              <w:t>dente</w:t>
            </w:r>
          </w:p>
        </w:tc>
      </w:tr>
      <w:tr w:rsidR="009B001D" w:rsidRPr="00A67F6F">
        <w:trPr>
          <w:jc w:val="center"/>
        </w:trPr>
        <w:tc>
          <w:tcPr>
            <w:tcW w:w="1821" w:type="pct"/>
            <w:shd w:val="clear" w:color="auto" w:fill="EAF1DD"/>
          </w:tcPr>
          <w:p w:rsidR="009B001D" w:rsidRPr="008566E2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6C6F46" w:rsidRDefault="009B001D" w:rsidP="003B0C6D">
            <w:pPr>
              <w:pStyle w:val="BodyText3"/>
              <w:tabs>
                <w:tab w:val="right" w:pos="8363"/>
              </w:tabs>
              <w:spacing w:after="0"/>
            </w:pPr>
          </w:p>
        </w:tc>
        <w:tc>
          <w:tcPr>
            <w:tcW w:w="1352" w:type="pct"/>
          </w:tcPr>
          <w:p w:rsidR="009B001D" w:rsidRDefault="009B001D" w:rsidP="008E2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29,45</w:t>
            </w:r>
          </w:p>
          <w:p w:rsidR="009B001D" w:rsidRPr="00984939" w:rsidRDefault="009B001D" w:rsidP="008E29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quota per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ogni 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docent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della Scuola infanzia e primaria 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in organico di diritto</w:t>
            </w:r>
          </w:p>
        </w:tc>
        <w:tc>
          <w:tcPr>
            <w:tcW w:w="338" w:type="pct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8" w:type="pct"/>
          </w:tcPr>
          <w:p w:rsidR="009B001D" w:rsidRPr="00A67F6F" w:rsidRDefault="009B001D" w:rsidP="00676D6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  <w:r w:rsidRPr="00A6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A67F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708,10</w:t>
            </w:r>
          </w:p>
        </w:tc>
        <w:tc>
          <w:tcPr>
            <w:tcW w:w="607" w:type="pct"/>
            <w:gridSpan w:val="2"/>
          </w:tcPr>
          <w:p w:rsidR="009B001D" w:rsidRPr="00A67F6F" w:rsidRDefault="009B001D" w:rsidP="000A771F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1</w:t>
            </w:r>
            <w:r w:rsidRPr="00A67F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287,19</w:t>
            </w:r>
          </w:p>
        </w:tc>
      </w:tr>
      <w:tr w:rsidR="009B001D" w:rsidRPr="00A67F6F">
        <w:trPr>
          <w:jc w:val="center"/>
        </w:trPr>
        <w:tc>
          <w:tcPr>
            <w:tcW w:w="1821" w:type="pct"/>
            <w:shd w:val="clear" w:color="auto" w:fill="EAF1DD"/>
          </w:tcPr>
          <w:p w:rsidR="009B001D" w:rsidRPr="008566E2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52" w:type="pct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</w:t>
            </w: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61,09</w:t>
            </w:r>
          </w:p>
          <w:p w:rsidR="009B001D" w:rsidRPr="00984939" w:rsidRDefault="009B001D" w:rsidP="00BE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quota per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ogni 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docent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della Scuola Secondaria 1° grado </w:t>
            </w: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in organico di diritto</w:t>
            </w:r>
          </w:p>
        </w:tc>
        <w:tc>
          <w:tcPr>
            <w:tcW w:w="338" w:type="pct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8" w:type="pct"/>
          </w:tcPr>
          <w:p w:rsidR="009B001D" w:rsidRPr="00A67F6F" w:rsidRDefault="009B001D" w:rsidP="00676D6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  <w:r w:rsidRPr="00A6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1.160,71</w:t>
            </w:r>
          </w:p>
        </w:tc>
        <w:tc>
          <w:tcPr>
            <w:tcW w:w="607" w:type="pct"/>
            <w:gridSpan w:val="2"/>
          </w:tcPr>
          <w:p w:rsidR="009B001D" w:rsidRPr="00A67F6F" w:rsidRDefault="009B001D" w:rsidP="000A771F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</w:t>
            </w:r>
            <w:r w:rsidRPr="00A67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874,69</w:t>
            </w:r>
          </w:p>
        </w:tc>
      </w:tr>
      <w:tr w:rsidR="009B001D" w:rsidRPr="006C6F46">
        <w:trPr>
          <w:gridAfter w:val="1"/>
          <w:wAfter w:w="3" w:type="pct"/>
          <w:jc w:val="center"/>
        </w:trPr>
        <w:tc>
          <w:tcPr>
            <w:tcW w:w="3785" w:type="pct"/>
            <w:gridSpan w:val="4"/>
            <w:shd w:val="clear" w:color="auto" w:fill="EAF1DD"/>
          </w:tcPr>
          <w:p w:rsidR="009B001D" w:rsidRPr="006C6F46" w:rsidRDefault="009B001D" w:rsidP="003B0C6D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C6F46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608" w:type="pct"/>
            <w:shd w:val="clear" w:color="auto" w:fill="EAF1DD"/>
          </w:tcPr>
          <w:p w:rsidR="009B001D" w:rsidRPr="006C6F46" w:rsidRDefault="009B001D" w:rsidP="00676D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2.868,81</w:t>
            </w:r>
          </w:p>
        </w:tc>
        <w:tc>
          <w:tcPr>
            <w:tcW w:w="604" w:type="pct"/>
            <w:shd w:val="clear" w:color="auto" w:fill="EAF1DD"/>
          </w:tcPr>
          <w:p w:rsidR="009B001D" w:rsidRPr="006C6F46" w:rsidRDefault="009B001D" w:rsidP="000A77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2.161,88</w:t>
            </w:r>
          </w:p>
        </w:tc>
      </w:tr>
    </w:tbl>
    <w:p w:rsidR="009B001D" w:rsidRDefault="009B001D" w:rsidP="00011D88">
      <w:pPr>
        <w:pStyle w:val="BodyText3"/>
        <w:tabs>
          <w:tab w:val="right" w:pos="8363"/>
        </w:tabs>
        <w:spacing w:after="0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7"/>
        <w:gridCol w:w="2737"/>
        <w:gridCol w:w="705"/>
        <w:gridCol w:w="577"/>
        <w:gridCol w:w="1287"/>
        <w:gridCol w:w="1417"/>
      </w:tblGrid>
      <w:tr w:rsidR="009B001D" w:rsidRPr="00A67F6F">
        <w:trPr>
          <w:trHeight w:val="203"/>
          <w:jc w:val="center"/>
        </w:trPr>
        <w:tc>
          <w:tcPr>
            <w:tcW w:w="5000" w:type="pct"/>
            <w:gridSpan w:val="6"/>
            <w:shd w:val="clear" w:color="auto" w:fill="EAF1DD"/>
          </w:tcPr>
          <w:p w:rsidR="009B001D" w:rsidRPr="00CB622F" w:rsidRDefault="009B001D" w:rsidP="008566E2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CB622F">
              <w:rPr>
                <w:b/>
                <w:bCs/>
                <w:color w:val="365F91"/>
                <w:sz w:val="20"/>
                <w:szCs w:val="20"/>
              </w:rPr>
              <w:t>Attività complementari di Educazione Fisica gruppo sport</w:t>
            </w:r>
          </w:p>
        </w:tc>
      </w:tr>
      <w:tr w:rsidR="009B001D" w:rsidRPr="00A67F6F">
        <w:trPr>
          <w:jc w:val="center"/>
        </w:trPr>
        <w:tc>
          <w:tcPr>
            <w:tcW w:w="1798" w:type="pct"/>
            <w:shd w:val="clear" w:color="auto" w:fill="EAF1DD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Fonte normativa</w:t>
            </w:r>
          </w:p>
        </w:tc>
        <w:tc>
          <w:tcPr>
            <w:tcW w:w="1337" w:type="pct"/>
            <w:shd w:val="clear" w:color="auto" w:fill="EAF1DD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Param. Finanz.</w:t>
            </w:r>
          </w:p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Stato</w:t>
            </w:r>
          </w:p>
        </w:tc>
        <w:tc>
          <w:tcPr>
            <w:tcW w:w="338" w:type="pct"/>
            <w:shd w:val="clear" w:color="auto" w:fill="EAF1DD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Quote</w:t>
            </w:r>
          </w:p>
        </w:tc>
        <w:tc>
          <w:tcPr>
            <w:tcW w:w="205" w:type="pct"/>
            <w:shd w:val="clear" w:color="auto" w:fill="EAF1DD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N.</w:t>
            </w:r>
          </w:p>
          <w:p w:rsidR="009B001D" w:rsidRPr="00A67F6F" w:rsidRDefault="009B001D" w:rsidP="00DF7286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Add</w:t>
            </w:r>
          </w:p>
        </w:tc>
        <w:tc>
          <w:tcPr>
            <w:tcW w:w="641" w:type="pct"/>
            <w:shd w:val="clear" w:color="auto" w:fill="EAF1DD"/>
          </w:tcPr>
          <w:p w:rsidR="009B001D" w:rsidRPr="00A67F6F" w:rsidRDefault="009B001D" w:rsidP="003B0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Lordo S</w:t>
            </w:r>
            <w:r w:rsidRPr="00A67F6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tato</w:t>
            </w:r>
          </w:p>
        </w:tc>
        <w:tc>
          <w:tcPr>
            <w:tcW w:w="680" w:type="pct"/>
            <w:shd w:val="clear" w:color="auto" w:fill="EAF1DD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 w:rsidRPr="00A67F6F">
              <w:rPr>
                <w:sz w:val="20"/>
                <w:szCs w:val="20"/>
              </w:rPr>
              <w:t>Lordo dipen</w:t>
            </w:r>
            <w:r>
              <w:rPr>
                <w:sz w:val="20"/>
                <w:szCs w:val="20"/>
              </w:rPr>
              <w:t>dente</w:t>
            </w:r>
          </w:p>
        </w:tc>
      </w:tr>
      <w:tr w:rsidR="009B001D" w:rsidRPr="00A67F6F">
        <w:trPr>
          <w:jc w:val="center"/>
        </w:trPr>
        <w:tc>
          <w:tcPr>
            <w:tcW w:w="1798" w:type="pct"/>
            <w:shd w:val="clear" w:color="auto" w:fill="EAF1DD"/>
          </w:tcPr>
          <w:p w:rsidR="009B001D" w:rsidRPr="008566E2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 w:rsidRPr="008566E2">
              <w:t xml:space="preserve">Art. 88 CCNL 29/11/2007 </w:t>
            </w:r>
          </w:p>
          <w:p w:rsidR="009B001D" w:rsidRDefault="009B001D" w:rsidP="00BB3E0A">
            <w:pPr>
              <w:pStyle w:val="BodyText3"/>
              <w:tabs>
                <w:tab w:val="right" w:pos="8363"/>
              </w:tabs>
              <w:spacing w:after="0"/>
            </w:pPr>
            <w:r>
              <w:t>Intesa OO.SS –MIUR del 26</w:t>
            </w:r>
            <w:r w:rsidRPr="008566E2">
              <w:t>/</w:t>
            </w:r>
            <w:r>
              <w:t>1</w:t>
            </w:r>
            <w:r w:rsidRPr="008566E2">
              <w:t>1/2013</w:t>
            </w:r>
          </w:p>
          <w:p w:rsidR="009B001D" w:rsidRPr="006C6F46" w:rsidRDefault="009B001D" w:rsidP="003B0C6D">
            <w:pPr>
              <w:pStyle w:val="BodyText3"/>
              <w:tabs>
                <w:tab w:val="right" w:pos="8363"/>
              </w:tabs>
              <w:spacing w:after="0"/>
            </w:pPr>
          </w:p>
        </w:tc>
        <w:tc>
          <w:tcPr>
            <w:tcW w:w="1337" w:type="pct"/>
          </w:tcPr>
          <w:p w:rsidR="009B001D" w:rsidRDefault="009B001D" w:rsidP="003B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106,44</w:t>
            </w:r>
          </w:p>
          <w:p w:rsidR="009B001D" w:rsidRPr="00984939" w:rsidRDefault="009B001D" w:rsidP="00496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8493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quota per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ogni classe Scuola Secondaria di 1° grado</w:t>
            </w:r>
          </w:p>
        </w:tc>
        <w:tc>
          <w:tcPr>
            <w:tcW w:w="338" w:type="pct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" w:type="pct"/>
          </w:tcPr>
          <w:p w:rsidR="009B001D" w:rsidRPr="00A67F6F" w:rsidRDefault="009B001D" w:rsidP="003B0C6D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9B001D" w:rsidRPr="00A67F6F" w:rsidRDefault="009B001D" w:rsidP="00676D6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€. </w:t>
            </w:r>
          </w:p>
        </w:tc>
        <w:tc>
          <w:tcPr>
            <w:tcW w:w="680" w:type="pct"/>
          </w:tcPr>
          <w:p w:rsidR="009B001D" w:rsidRPr="00A67F6F" w:rsidRDefault="009B001D" w:rsidP="00FF321E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€. </w:t>
            </w:r>
          </w:p>
        </w:tc>
      </w:tr>
      <w:tr w:rsidR="009B001D" w:rsidRPr="006C6F46">
        <w:trPr>
          <w:jc w:val="center"/>
        </w:trPr>
        <w:tc>
          <w:tcPr>
            <w:tcW w:w="3679" w:type="pct"/>
            <w:gridSpan w:val="4"/>
            <w:shd w:val="clear" w:color="auto" w:fill="EAF1DD"/>
          </w:tcPr>
          <w:p w:rsidR="009B001D" w:rsidRPr="006C6F46" w:rsidRDefault="009B001D" w:rsidP="003B0C6D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C6F46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641" w:type="pct"/>
            <w:shd w:val="clear" w:color="auto" w:fill="EAF1DD"/>
          </w:tcPr>
          <w:p w:rsidR="009B001D" w:rsidRPr="006C6F46" w:rsidRDefault="009B001D" w:rsidP="00FF3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shd w:val="clear" w:color="auto" w:fill="EAF1DD"/>
          </w:tcPr>
          <w:p w:rsidR="009B001D" w:rsidRPr="006C6F46" w:rsidRDefault="009B001D" w:rsidP="00FF3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001D" w:rsidRPr="006C6F46">
        <w:trPr>
          <w:jc w:val="center"/>
        </w:trPr>
        <w:tc>
          <w:tcPr>
            <w:tcW w:w="3679" w:type="pct"/>
            <w:gridSpan w:val="4"/>
            <w:shd w:val="clear" w:color="auto" w:fill="FFFF00"/>
          </w:tcPr>
          <w:p w:rsidR="009B001D" w:rsidRPr="006C6F46" w:rsidRDefault="009B001D" w:rsidP="009B7D7C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C6F46">
              <w:rPr>
                <w:b/>
                <w:bCs/>
                <w:sz w:val="20"/>
                <w:szCs w:val="20"/>
              </w:rPr>
              <w:t>Totale</w:t>
            </w:r>
            <w:r>
              <w:rPr>
                <w:b/>
                <w:bCs/>
                <w:sz w:val="20"/>
                <w:szCs w:val="20"/>
              </w:rPr>
              <w:t xml:space="preserve"> Sezione I</w:t>
            </w:r>
          </w:p>
        </w:tc>
        <w:tc>
          <w:tcPr>
            <w:tcW w:w="641" w:type="pct"/>
            <w:shd w:val="clear" w:color="auto" w:fill="FFFF00"/>
          </w:tcPr>
          <w:p w:rsidR="009B001D" w:rsidRPr="00705A86" w:rsidRDefault="009B001D" w:rsidP="00FF3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39.337,53</w:t>
            </w:r>
          </w:p>
        </w:tc>
        <w:tc>
          <w:tcPr>
            <w:tcW w:w="680" w:type="pct"/>
            <w:shd w:val="clear" w:color="auto" w:fill="FFFF00"/>
          </w:tcPr>
          <w:p w:rsidR="009B001D" w:rsidRPr="00705A86" w:rsidRDefault="009B001D" w:rsidP="000A77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29.643,96</w:t>
            </w:r>
          </w:p>
        </w:tc>
      </w:tr>
    </w:tbl>
    <w:p w:rsidR="009B001D" w:rsidRPr="002441B3" w:rsidRDefault="009B001D" w:rsidP="00011D88">
      <w:pPr>
        <w:pStyle w:val="BodyText3"/>
        <w:tabs>
          <w:tab w:val="right" w:pos="8363"/>
        </w:tabs>
        <w:spacing w:after="0"/>
        <w:jc w:val="both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9B001D" w:rsidRPr="002441B3">
        <w:tc>
          <w:tcPr>
            <w:tcW w:w="5000" w:type="pct"/>
            <w:shd w:val="clear" w:color="auto" w:fill="FFFF00"/>
          </w:tcPr>
          <w:p w:rsidR="009B001D" w:rsidRPr="0069232D" w:rsidRDefault="009B001D" w:rsidP="0069232D">
            <w:pPr>
              <w:pStyle w:val="BodyText3"/>
              <w:tabs>
                <w:tab w:val="right" w:pos="8363"/>
              </w:tabs>
              <w:spacing w:after="0"/>
              <w:rPr>
                <w:sz w:val="20"/>
                <w:szCs w:val="20"/>
              </w:rPr>
            </w:pPr>
            <w:r w:rsidRPr="0069232D">
              <w:rPr>
                <w:b/>
                <w:bCs/>
                <w:sz w:val="20"/>
                <w:szCs w:val="20"/>
              </w:rPr>
              <w:t>Sezione II – Risorse variabili</w:t>
            </w:r>
          </w:p>
        </w:tc>
      </w:tr>
    </w:tbl>
    <w:p w:rsidR="009B001D" w:rsidRDefault="009B001D" w:rsidP="00841D7A">
      <w:pPr>
        <w:pStyle w:val="BodyText3"/>
        <w:tabs>
          <w:tab w:val="right" w:pos="836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 questa sezione sono indicate risorse già erogate da enti o privati e destinate a specifici progetti ed attività e risorse disponibili solo per il corrente anno scolastico.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559"/>
        <w:gridCol w:w="1807"/>
      </w:tblGrid>
      <w:tr w:rsidR="009B001D" w:rsidRPr="00A67F6F">
        <w:trPr>
          <w:trHeight w:val="203"/>
          <w:jc w:val="center"/>
        </w:trPr>
        <w:tc>
          <w:tcPr>
            <w:tcW w:w="5000" w:type="pct"/>
            <w:gridSpan w:val="3"/>
            <w:shd w:val="clear" w:color="auto" w:fill="EAF1DD"/>
          </w:tcPr>
          <w:p w:rsidR="009B001D" w:rsidRPr="00CB622F" w:rsidRDefault="009B001D" w:rsidP="00DF7286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Risorse certificate senza la caratteristica di certezza per gli anni scol.ci successivi</w:t>
            </w:r>
          </w:p>
        </w:tc>
      </w:tr>
      <w:tr w:rsidR="009B001D" w:rsidRPr="00035296">
        <w:trPr>
          <w:jc w:val="center"/>
        </w:trPr>
        <w:tc>
          <w:tcPr>
            <w:tcW w:w="3385" w:type="pct"/>
            <w:shd w:val="clear" w:color="auto" w:fill="EAF1DD"/>
          </w:tcPr>
          <w:p w:rsidR="009B001D" w:rsidRPr="00035296" w:rsidRDefault="009B001D" w:rsidP="003B5FC7">
            <w:pPr>
              <w:pStyle w:val="BodyText3"/>
              <w:tabs>
                <w:tab w:val="right" w:pos="8363"/>
              </w:tabs>
              <w:spacing w:after="0"/>
              <w:rPr>
                <w:b/>
                <w:bCs/>
                <w:sz w:val="20"/>
                <w:szCs w:val="20"/>
              </w:rPr>
            </w:pPr>
            <w:r w:rsidRPr="00035296">
              <w:rPr>
                <w:b/>
                <w:bCs/>
                <w:sz w:val="20"/>
                <w:szCs w:val="20"/>
              </w:rPr>
              <w:t>Descrizione delle risorse finanziarie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EAF1DD"/>
          </w:tcPr>
          <w:p w:rsidR="009B001D" w:rsidRPr="00035296" w:rsidRDefault="009B001D" w:rsidP="009B7D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5296">
              <w:rPr>
                <w:rFonts w:ascii="Times New Roman" w:hAnsi="Times New Roman" w:cs="Times New Roman"/>
                <w:sz w:val="20"/>
                <w:szCs w:val="20"/>
              </w:rPr>
              <w:t>Lordo Stato</w:t>
            </w:r>
          </w:p>
        </w:tc>
        <w:tc>
          <w:tcPr>
            <w:tcW w:w="867" w:type="pct"/>
            <w:shd w:val="clear" w:color="auto" w:fill="EAF1DD"/>
          </w:tcPr>
          <w:p w:rsidR="009B001D" w:rsidRPr="00035296" w:rsidRDefault="009B001D" w:rsidP="009B7D7C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5296">
              <w:rPr>
                <w:b/>
                <w:bCs/>
                <w:sz w:val="20"/>
                <w:szCs w:val="20"/>
              </w:rPr>
              <w:t>Lordo dipendente</w:t>
            </w:r>
          </w:p>
        </w:tc>
      </w:tr>
      <w:tr w:rsidR="009B001D" w:rsidRPr="00A67F6F">
        <w:trPr>
          <w:jc w:val="center"/>
        </w:trPr>
        <w:tc>
          <w:tcPr>
            <w:tcW w:w="3385" w:type="pct"/>
            <w:shd w:val="clear" w:color="auto" w:fill="EAF1DD"/>
          </w:tcPr>
          <w:p w:rsidR="009B001D" w:rsidRPr="007006BA" w:rsidRDefault="009B001D" w:rsidP="003B5FC7">
            <w:pPr>
              <w:pStyle w:val="BodyText3"/>
              <w:tabs>
                <w:tab w:val="right" w:pos="8363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Ulteriore assegnazione a.s.</w:t>
            </w:r>
            <w:r w:rsidRPr="007006BA">
              <w:rPr>
                <w:sz w:val="18"/>
                <w:szCs w:val="18"/>
              </w:rPr>
              <w:t>2012/13 (Nota MIUR</w:t>
            </w:r>
            <w:r>
              <w:rPr>
                <w:sz w:val="18"/>
                <w:szCs w:val="18"/>
              </w:rPr>
              <w:t xml:space="preserve"> n.</w:t>
            </w:r>
            <w:r w:rsidRPr="007006BA">
              <w:rPr>
                <w:sz w:val="18"/>
                <w:szCs w:val="18"/>
              </w:rPr>
              <w:t>5342</w:t>
            </w:r>
            <w:r>
              <w:rPr>
                <w:sz w:val="18"/>
                <w:szCs w:val="18"/>
              </w:rPr>
              <w:t xml:space="preserve"> </w:t>
            </w:r>
            <w:r w:rsidRPr="007006BA">
              <w:rPr>
                <w:sz w:val="18"/>
                <w:szCs w:val="18"/>
              </w:rPr>
              <w:t>31.07.13</w:t>
            </w:r>
            <w:r>
              <w:rPr>
                <w:sz w:val="18"/>
                <w:szCs w:val="18"/>
              </w:rPr>
              <w:t>)</w:t>
            </w:r>
            <w:r w:rsidRPr="007006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8" w:type="pct"/>
          </w:tcPr>
          <w:p w:rsidR="009B001D" w:rsidRPr="003D59FE" w:rsidRDefault="009B001D" w:rsidP="003B5FC7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€. 4.648,35</w:t>
            </w:r>
          </w:p>
        </w:tc>
        <w:tc>
          <w:tcPr>
            <w:tcW w:w="867" w:type="pct"/>
          </w:tcPr>
          <w:p w:rsidR="009B001D" w:rsidRPr="003D59FE" w:rsidRDefault="009B001D" w:rsidP="003B5FC7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€. 3.502,90</w:t>
            </w:r>
          </w:p>
        </w:tc>
      </w:tr>
      <w:tr w:rsidR="009B001D" w:rsidRPr="00A67F6F">
        <w:trPr>
          <w:jc w:val="center"/>
        </w:trPr>
        <w:tc>
          <w:tcPr>
            <w:tcW w:w="3385" w:type="pct"/>
            <w:shd w:val="clear" w:color="auto" w:fill="EAF1DD"/>
          </w:tcPr>
          <w:p w:rsidR="009B001D" w:rsidRDefault="009B001D" w:rsidP="00C8459D">
            <w:pPr>
              <w:pStyle w:val="BodyText3"/>
              <w:tabs>
                <w:tab w:val="right" w:pos="836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da fondo di istituto anni precedenti</w:t>
            </w:r>
          </w:p>
        </w:tc>
        <w:tc>
          <w:tcPr>
            <w:tcW w:w="748" w:type="pct"/>
          </w:tcPr>
          <w:p w:rsidR="009B001D" w:rsidRPr="003D59FE" w:rsidRDefault="009B001D" w:rsidP="00C8459D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€. 1.132,61</w:t>
            </w:r>
          </w:p>
        </w:tc>
        <w:tc>
          <w:tcPr>
            <w:tcW w:w="867" w:type="pct"/>
          </w:tcPr>
          <w:p w:rsidR="009B001D" w:rsidRPr="003D59FE" w:rsidRDefault="009B001D" w:rsidP="007F1208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 xml:space="preserve"> €.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853,52</w:t>
            </w:r>
          </w:p>
        </w:tc>
      </w:tr>
      <w:tr w:rsidR="009B001D" w:rsidRPr="00A67F6F">
        <w:trPr>
          <w:jc w:val="center"/>
        </w:trPr>
        <w:tc>
          <w:tcPr>
            <w:tcW w:w="3385" w:type="pct"/>
            <w:shd w:val="clear" w:color="auto" w:fill="EAF1DD"/>
          </w:tcPr>
          <w:p w:rsidR="009B001D" w:rsidRDefault="009B001D" w:rsidP="00C8459D">
            <w:pPr>
              <w:pStyle w:val="BodyText3"/>
              <w:tabs>
                <w:tab w:val="right" w:pos="836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da funzioni strumentali anno scol. 2012/13</w:t>
            </w:r>
          </w:p>
        </w:tc>
        <w:tc>
          <w:tcPr>
            <w:tcW w:w="748" w:type="pct"/>
          </w:tcPr>
          <w:p w:rsidR="009B001D" w:rsidRPr="003D59FE" w:rsidRDefault="009B001D" w:rsidP="007F1208">
            <w:pPr>
              <w:pStyle w:val="BodyText3"/>
              <w:tabs>
                <w:tab w:val="right" w:pos="836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2.953,71</w:t>
            </w:r>
          </w:p>
        </w:tc>
        <w:tc>
          <w:tcPr>
            <w:tcW w:w="867" w:type="pct"/>
          </w:tcPr>
          <w:p w:rsidR="009B001D" w:rsidRPr="003D59FE" w:rsidRDefault="009B001D" w:rsidP="00C8459D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€. 2.225,85</w:t>
            </w:r>
          </w:p>
        </w:tc>
      </w:tr>
      <w:tr w:rsidR="009B001D" w:rsidRPr="00A67F6F">
        <w:trPr>
          <w:jc w:val="center"/>
        </w:trPr>
        <w:tc>
          <w:tcPr>
            <w:tcW w:w="3385" w:type="pct"/>
            <w:shd w:val="clear" w:color="auto" w:fill="EAF1DD"/>
          </w:tcPr>
          <w:p w:rsidR="009B001D" w:rsidRPr="00A67F6F" w:rsidRDefault="009B001D" w:rsidP="003B5FC7">
            <w:pPr>
              <w:pStyle w:val="BodyText3"/>
              <w:tabs>
                <w:tab w:val="right" w:pos="836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 Comune di Parma per laboratori pomeridiani di approfondimento</w:t>
            </w:r>
          </w:p>
        </w:tc>
        <w:tc>
          <w:tcPr>
            <w:tcW w:w="748" w:type="pct"/>
          </w:tcPr>
          <w:p w:rsidR="009B001D" w:rsidRPr="003D59FE" w:rsidRDefault="009B001D" w:rsidP="003B5FC7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€. 5.515,00</w:t>
            </w:r>
          </w:p>
        </w:tc>
        <w:tc>
          <w:tcPr>
            <w:tcW w:w="867" w:type="pct"/>
          </w:tcPr>
          <w:p w:rsidR="009B001D" w:rsidRPr="003D59FE" w:rsidRDefault="009B001D" w:rsidP="00487BCC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59FE">
              <w:rPr>
                <w:rFonts w:ascii="Times New Roman" w:hAnsi="Times New Roman" w:cs="Times New Roman"/>
                <w:sz w:val="20"/>
                <w:szCs w:val="20"/>
              </w:rPr>
              <w:t>€. 4.156,00</w:t>
            </w:r>
          </w:p>
        </w:tc>
      </w:tr>
      <w:tr w:rsidR="009B001D" w:rsidRPr="006C6F46">
        <w:trPr>
          <w:jc w:val="center"/>
        </w:trPr>
        <w:tc>
          <w:tcPr>
            <w:tcW w:w="3385" w:type="pct"/>
            <w:shd w:val="clear" w:color="auto" w:fill="EAF1DD"/>
          </w:tcPr>
          <w:p w:rsidR="009B001D" w:rsidRPr="006C6F46" w:rsidRDefault="009B001D" w:rsidP="003B5FC7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 Comune Parma per la collaborazione del personale nei servizi all’utenza</w:t>
            </w:r>
          </w:p>
        </w:tc>
        <w:tc>
          <w:tcPr>
            <w:tcW w:w="748" w:type="pct"/>
          </w:tcPr>
          <w:p w:rsidR="009B001D" w:rsidRPr="003B5FC7" w:rsidRDefault="009B001D" w:rsidP="007F1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€.   629,22</w:t>
            </w:r>
          </w:p>
        </w:tc>
        <w:tc>
          <w:tcPr>
            <w:tcW w:w="867" w:type="pct"/>
          </w:tcPr>
          <w:p w:rsidR="009B001D" w:rsidRPr="00035296" w:rsidRDefault="009B001D" w:rsidP="007F1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0352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474,17</w:t>
            </w:r>
          </w:p>
        </w:tc>
      </w:tr>
      <w:tr w:rsidR="009B001D" w:rsidRPr="006C6F46">
        <w:trPr>
          <w:jc w:val="center"/>
        </w:trPr>
        <w:tc>
          <w:tcPr>
            <w:tcW w:w="3385" w:type="pct"/>
            <w:shd w:val="clear" w:color="auto" w:fill="EAF1DD"/>
          </w:tcPr>
          <w:p w:rsidR="009B001D" w:rsidRDefault="009B001D" w:rsidP="003B5FC7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Risorse per integrazione alunni stranieri anno scol.co 2013/14</w:t>
            </w:r>
          </w:p>
        </w:tc>
        <w:tc>
          <w:tcPr>
            <w:tcW w:w="748" w:type="pct"/>
          </w:tcPr>
          <w:p w:rsidR="009B001D" w:rsidRPr="003B5FC7" w:rsidRDefault="009B001D" w:rsidP="009B7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1.200,00</w:t>
            </w:r>
          </w:p>
        </w:tc>
        <w:tc>
          <w:tcPr>
            <w:tcW w:w="867" w:type="pct"/>
          </w:tcPr>
          <w:p w:rsidR="009B001D" w:rsidRPr="00035296" w:rsidRDefault="009B001D" w:rsidP="00487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904,29</w:t>
            </w:r>
          </w:p>
        </w:tc>
      </w:tr>
      <w:tr w:rsidR="009B001D" w:rsidRPr="006C6F46">
        <w:trPr>
          <w:jc w:val="center"/>
        </w:trPr>
        <w:tc>
          <w:tcPr>
            <w:tcW w:w="3385" w:type="pct"/>
            <w:shd w:val="clear" w:color="auto" w:fill="FFFF00"/>
          </w:tcPr>
          <w:p w:rsidR="009B001D" w:rsidRPr="006C6F46" w:rsidRDefault="009B001D" w:rsidP="009B7D7C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C6F46">
              <w:rPr>
                <w:b/>
                <w:bCs/>
                <w:sz w:val="20"/>
                <w:szCs w:val="20"/>
              </w:rPr>
              <w:t>Totale</w:t>
            </w:r>
            <w:r>
              <w:rPr>
                <w:b/>
                <w:bCs/>
                <w:sz w:val="20"/>
                <w:szCs w:val="20"/>
              </w:rPr>
              <w:t xml:space="preserve"> Sezione II</w:t>
            </w:r>
          </w:p>
        </w:tc>
        <w:tc>
          <w:tcPr>
            <w:tcW w:w="748" w:type="pct"/>
            <w:shd w:val="clear" w:color="auto" w:fill="FFFF00"/>
          </w:tcPr>
          <w:p w:rsidR="009B001D" w:rsidRPr="006C6F46" w:rsidRDefault="009B001D" w:rsidP="000352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 16.078, 89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pct"/>
            <w:shd w:val="clear" w:color="auto" w:fill="FFFF00"/>
          </w:tcPr>
          <w:p w:rsidR="009B001D" w:rsidRPr="006C6F46" w:rsidRDefault="009B001D" w:rsidP="00487B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12.116,73</w:t>
            </w:r>
          </w:p>
        </w:tc>
      </w:tr>
    </w:tbl>
    <w:p w:rsidR="009B001D" w:rsidRDefault="009B001D" w:rsidP="00011D88">
      <w:pPr>
        <w:pStyle w:val="BodyText3"/>
        <w:tabs>
          <w:tab w:val="right" w:pos="8363"/>
        </w:tabs>
        <w:spacing w:after="0"/>
        <w:jc w:val="both"/>
        <w:rPr>
          <w:sz w:val="20"/>
          <w:szCs w:val="20"/>
        </w:rPr>
      </w:pPr>
    </w:p>
    <w:p w:rsidR="009B001D" w:rsidRDefault="009B001D" w:rsidP="00011D88">
      <w:pPr>
        <w:pStyle w:val="BodyText3"/>
        <w:tabs>
          <w:tab w:val="right" w:pos="8363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FFFF00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Sezione III – Eventuali decurtazione del fondo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b/>
          <w:bCs/>
          <w:color w:val="FF0000"/>
        </w:rPr>
      </w:pPr>
      <w:r w:rsidRPr="00273A5C">
        <w:rPr>
          <w:rFonts w:ascii="Times New Roman" w:hAnsi="Times New Roman" w:cs="Times New Roman"/>
          <w:b/>
          <w:bCs/>
          <w:color w:val="FF0000"/>
        </w:rPr>
        <w:t>“Parte non pertinente allo specifico accordo illustrato”</w:t>
      </w:r>
    </w:p>
    <w:p w:rsidR="009B001D" w:rsidRPr="00273A5C" w:rsidRDefault="009B001D" w:rsidP="00011D88">
      <w:pPr>
        <w:pStyle w:val="BodyTextIndent2"/>
        <w:ind w:left="0" w:firstLine="0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FFFF00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 xml:space="preserve">Sezione IV – Sintesi </w:t>
            </w:r>
            <w:r>
              <w:rPr>
                <w:rFonts w:ascii="Times New Roman" w:hAnsi="Times New Roman" w:cs="Times New Roman"/>
                <w:b/>
                <w:bCs/>
              </w:rPr>
              <w:t>risorse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8"/>
        <w:gridCol w:w="1611"/>
        <w:gridCol w:w="1611"/>
      </w:tblGrid>
      <w:tr w:rsidR="009B001D">
        <w:trPr>
          <w:jc w:val="center"/>
        </w:trPr>
        <w:tc>
          <w:tcPr>
            <w:tcW w:w="3454" w:type="pct"/>
            <w:shd w:val="clear" w:color="auto" w:fill="EAF1DD"/>
            <w:vAlign w:val="center"/>
          </w:tcPr>
          <w:p w:rsidR="009B001D" w:rsidRDefault="009B001D" w:rsidP="008A2319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Descrizione</w:t>
            </w:r>
          </w:p>
        </w:tc>
        <w:tc>
          <w:tcPr>
            <w:tcW w:w="773" w:type="pct"/>
            <w:shd w:val="clear" w:color="auto" w:fill="EAF1DD"/>
            <w:vAlign w:val="center"/>
          </w:tcPr>
          <w:p w:rsidR="009B001D" w:rsidRPr="00035296" w:rsidRDefault="009B001D" w:rsidP="008A23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5296">
              <w:rPr>
                <w:rFonts w:ascii="Times New Roman" w:hAnsi="Times New Roman" w:cs="Times New Roman"/>
                <w:sz w:val="20"/>
                <w:szCs w:val="20"/>
              </w:rPr>
              <w:t>Lordo Stato</w:t>
            </w:r>
          </w:p>
        </w:tc>
        <w:tc>
          <w:tcPr>
            <w:tcW w:w="773" w:type="pct"/>
            <w:shd w:val="clear" w:color="auto" w:fill="EAF1DD"/>
            <w:vAlign w:val="center"/>
          </w:tcPr>
          <w:p w:rsidR="009B001D" w:rsidRPr="00035296" w:rsidRDefault="009B001D" w:rsidP="008A2319">
            <w:pPr>
              <w:pStyle w:val="BodyText3"/>
              <w:tabs>
                <w:tab w:val="right" w:pos="8363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5296">
              <w:rPr>
                <w:b/>
                <w:bCs/>
                <w:sz w:val="20"/>
                <w:szCs w:val="20"/>
              </w:rPr>
              <w:t>Lordo dipendente</w:t>
            </w:r>
          </w:p>
        </w:tc>
      </w:tr>
      <w:tr w:rsidR="009B001D" w:rsidRPr="00317AA8">
        <w:trPr>
          <w:jc w:val="center"/>
        </w:trPr>
        <w:tc>
          <w:tcPr>
            <w:tcW w:w="3454" w:type="pct"/>
            <w:vAlign w:val="center"/>
          </w:tcPr>
          <w:p w:rsidR="009B001D" w:rsidRDefault="009B001D" w:rsidP="008A231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Risorse stabili (Totale sezione I)</w:t>
            </w:r>
          </w:p>
        </w:tc>
        <w:tc>
          <w:tcPr>
            <w:tcW w:w="773" w:type="pct"/>
          </w:tcPr>
          <w:p w:rsidR="009B001D" w:rsidRPr="00DB482D" w:rsidRDefault="009B001D" w:rsidP="00C845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82D">
              <w:rPr>
                <w:rFonts w:ascii="Times New Roman" w:hAnsi="Times New Roman" w:cs="Times New Roman"/>
                <w:sz w:val="20"/>
                <w:szCs w:val="20"/>
              </w:rPr>
              <w:t>€. 39.337,53</w:t>
            </w:r>
          </w:p>
        </w:tc>
        <w:tc>
          <w:tcPr>
            <w:tcW w:w="773" w:type="pct"/>
          </w:tcPr>
          <w:p w:rsidR="009B001D" w:rsidRPr="00DB482D" w:rsidRDefault="009B001D" w:rsidP="00C845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82D">
              <w:rPr>
                <w:rFonts w:ascii="Times New Roman" w:hAnsi="Times New Roman" w:cs="Times New Roman"/>
                <w:sz w:val="20"/>
                <w:szCs w:val="20"/>
              </w:rPr>
              <w:t>€. 29.643,96</w:t>
            </w:r>
          </w:p>
        </w:tc>
      </w:tr>
      <w:tr w:rsidR="009B001D">
        <w:trPr>
          <w:jc w:val="center"/>
        </w:trPr>
        <w:tc>
          <w:tcPr>
            <w:tcW w:w="3454" w:type="pct"/>
            <w:vAlign w:val="center"/>
          </w:tcPr>
          <w:p w:rsidR="009B001D" w:rsidRDefault="009B001D" w:rsidP="008A231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Risorse variabili (Totale sezione II)</w:t>
            </w:r>
          </w:p>
        </w:tc>
        <w:tc>
          <w:tcPr>
            <w:tcW w:w="773" w:type="pct"/>
          </w:tcPr>
          <w:p w:rsidR="009B001D" w:rsidRPr="00DB482D" w:rsidRDefault="009B001D" w:rsidP="00C845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82D">
              <w:rPr>
                <w:rFonts w:ascii="Times New Roman" w:hAnsi="Times New Roman" w:cs="Times New Roman"/>
                <w:sz w:val="20"/>
                <w:szCs w:val="20"/>
              </w:rPr>
              <w:t xml:space="preserve">€. 16.078, 89 </w:t>
            </w:r>
          </w:p>
        </w:tc>
        <w:tc>
          <w:tcPr>
            <w:tcW w:w="773" w:type="pct"/>
          </w:tcPr>
          <w:p w:rsidR="009B001D" w:rsidRPr="00DB482D" w:rsidRDefault="009B001D" w:rsidP="00C845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482D">
              <w:rPr>
                <w:rFonts w:ascii="Times New Roman" w:hAnsi="Times New Roman" w:cs="Times New Roman"/>
                <w:sz w:val="20"/>
                <w:szCs w:val="20"/>
              </w:rPr>
              <w:t>€. 12.116,73</w:t>
            </w:r>
          </w:p>
        </w:tc>
      </w:tr>
      <w:tr w:rsidR="009B001D" w:rsidRPr="00597FC6">
        <w:trPr>
          <w:jc w:val="center"/>
        </w:trPr>
        <w:tc>
          <w:tcPr>
            <w:tcW w:w="3454" w:type="pct"/>
            <w:shd w:val="clear" w:color="auto" w:fill="FFFF00"/>
            <w:vAlign w:val="center"/>
          </w:tcPr>
          <w:p w:rsidR="009B001D" w:rsidRPr="00597FC6" w:rsidRDefault="009B001D" w:rsidP="008A2319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97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Sezione IV</w:t>
            </w:r>
          </w:p>
        </w:tc>
        <w:tc>
          <w:tcPr>
            <w:tcW w:w="773" w:type="pct"/>
            <w:shd w:val="clear" w:color="auto" w:fill="FFFF00"/>
            <w:vAlign w:val="center"/>
          </w:tcPr>
          <w:p w:rsidR="009B001D" w:rsidRPr="00597FC6" w:rsidRDefault="009B001D" w:rsidP="00F051AE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597FC6">
              <w:rPr>
                <w:rFonts w:ascii="Times New Roman" w:hAnsi="Times New Roman" w:cs="Times New Roman"/>
                <w:b/>
                <w:bCs/>
              </w:rPr>
              <w:t>€.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55.416,42</w:t>
            </w:r>
          </w:p>
        </w:tc>
        <w:tc>
          <w:tcPr>
            <w:tcW w:w="773" w:type="pct"/>
            <w:shd w:val="clear" w:color="auto" w:fill="FFFF00"/>
            <w:vAlign w:val="center"/>
          </w:tcPr>
          <w:p w:rsidR="009B001D" w:rsidRPr="00597FC6" w:rsidRDefault="009B001D" w:rsidP="00487BCC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€. 41.760,69         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b/>
          <w:bCs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9B001D">
        <w:tc>
          <w:tcPr>
            <w:tcW w:w="5000" w:type="pct"/>
            <w:shd w:val="clear" w:color="auto" w:fill="FFFF00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Sezione V – Risorse temporaneamente allocate all’esterno del fondo</w:t>
            </w:r>
          </w:p>
        </w:tc>
      </w:tr>
    </w:tbl>
    <w:p w:rsidR="009B001D" w:rsidRPr="00273A5C" w:rsidRDefault="009B001D" w:rsidP="003B5449">
      <w:pPr>
        <w:pStyle w:val="BodyTextIndent2"/>
        <w:ind w:left="0" w:firstLine="0"/>
        <w:rPr>
          <w:rFonts w:ascii="Times New Roman" w:hAnsi="Times New Roman" w:cs="Times New Roman"/>
          <w:color w:val="FF0000"/>
        </w:rPr>
      </w:pPr>
      <w:r w:rsidRPr="00273A5C">
        <w:rPr>
          <w:rFonts w:ascii="Times New Roman" w:hAnsi="Times New Roman" w:cs="Times New Roman"/>
          <w:b/>
          <w:bCs/>
          <w:color w:val="FF0000"/>
        </w:rPr>
        <w:t>“Parte non pertinente allo specifico accordo illustrato”</w:t>
      </w:r>
    </w:p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DBE5F1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Modulo II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Definizione delle poste di destinazione del Fondo per la contrattazione intergrativa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DBE5F1"/>
          </w:tcPr>
          <w:p w:rsidR="009B001D" w:rsidRPr="0069232D" w:rsidRDefault="009B001D" w:rsidP="0069232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Sezione I - Destinazioni non disponibili alla contrattazione integrativa o comunque non regolate specificamente dal Contratto Integrativo sottoposto a certificazione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questa sezione si sono individuati i fondi non disponibili per la contrattazione integrativa precisamente quelli necessari a liquidare l’indennità di direzione al DSGA, calcolata sulla base di parametri contrattuali fissi e somme dovute al personale docente coperte da finanziamenti vincolati alla fonte nel loro impiego.</w:t>
      </w:r>
    </w:p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2084"/>
        <w:gridCol w:w="2084"/>
        <w:gridCol w:w="2084"/>
        <w:gridCol w:w="2084"/>
      </w:tblGrid>
      <w:tr w:rsidR="009B001D">
        <w:tc>
          <w:tcPr>
            <w:tcW w:w="5000" w:type="pct"/>
            <w:gridSpan w:val="5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Indennità di Direzione D.S.G.A. </w:t>
            </w:r>
            <w:r w:rsidRPr="0069232D">
              <w:rPr>
                <w:rFonts w:ascii="Times New Roman" w:hAnsi="Times New Roman" w:cs="Times New Roman"/>
                <w:color w:val="365F91"/>
              </w:rPr>
              <w:t>(art. 88, comma 2 CCNL 29/11/2007)</w:t>
            </w:r>
          </w:p>
        </w:tc>
      </w:tr>
      <w:tr w:rsidR="009B001D"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N° unità organico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 N° quote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Parametri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dipendente)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dipendente)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Stato)</w:t>
            </w:r>
          </w:p>
        </w:tc>
      </w:tr>
      <w:tr w:rsidR="009B001D"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Parametro fisso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€. 30,00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2.940,00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3.901,38</w:t>
            </w:r>
          </w:p>
        </w:tc>
      </w:tr>
      <w:tr w:rsidR="009B001D"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Quota complessità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€. 750,00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€. 750,00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995,25</w:t>
            </w:r>
          </w:p>
        </w:tc>
      </w:tr>
      <w:tr w:rsidR="009B001D">
        <w:tc>
          <w:tcPr>
            <w:tcW w:w="3000" w:type="pct"/>
            <w:gridSpan w:val="3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€. 3.690,00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€. 4.896,63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2"/>
        <w:gridCol w:w="2084"/>
        <w:gridCol w:w="2084"/>
      </w:tblGrid>
      <w:tr w:rsidR="009B001D">
        <w:tc>
          <w:tcPr>
            <w:tcW w:w="5000" w:type="pct"/>
            <w:gridSpan w:val="3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>Compensi derivanti da finanziamenti vincolati nell’impiego</w:t>
            </w:r>
          </w:p>
        </w:tc>
      </w:tr>
      <w:tr w:rsidR="009B001D" w:rsidRPr="00434DBC">
        <w:tc>
          <w:tcPr>
            <w:tcW w:w="3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Definizione della funzione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dipendente)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Stato)</w:t>
            </w:r>
          </w:p>
        </w:tc>
      </w:tr>
      <w:tr w:rsidR="009B001D" w:rsidRPr="00A67F6F">
        <w:tc>
          <w:tcPr>
            <w:tcW w:w="3000" w:type="pct"/>
          </w:tcPr>
          <w:p w:rsidR="009B001D" w:rsidRPr="0069232D" w:rsidRDefault="009B001D" w:rsidP="0069232D">
            <w:pPr>
              <w:pStyle w:val="BodyText3"/>
              <w:tabs>
                <w:tab w:val="right" w:pos="8363"/>
              </w:tabs>
              <w:spacing w:after="0"/>
              <w:rPr>
                <w:sz w:val="20"/>
                <w:szCs w:val="20"/>
              </w:rPr>
            </w:pPr>
            <w:r w:rsidRPr="0069232D">
              <w:rPr>
                <w:sz w:val="20"/>
                <w:szCs w:val="20"/>
              </w:rPr>
              <w:t>Contributo Comune di Parma per laboratori pomeridiani di approfondimento</w:t>
            </w:r>
          </w:p>
        </w:tc>
        <w:tc>
          <w:tcPr>
            <w:tcW w:w="1000" w:type="pct"/>
          </w:tcPr>
          <w:p w:rsidR="009B001D" w:rsidRPr="00A67F6F" w:rsidRDefault="009B001D" w:rsidP="00F465B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4.156,00</w:t>
            </w:r>
          </w:p>
        </w:tc>
        <w:tc>
          <w:tcPr>
            <w:tcW w:w="1000" w:type="pct"/>
          </w:tcPr>
          <w:p w:rsidR="009B001D" w:rsidRPr="00A67F6F" w:rsidRDefault="009B001D" w:rsidP="00F465B3">
            <w:pPr>
              <w:pStyle w:val="BodyText3"/>
              <w:tabs>
                <w:tab w:val="right" w:pos="8363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€. 5,515,00</w:t>
            </w:r>
          </w:p>
        </w:tc>
      </w:tr>
      <w:tr w:rsidR="009B001D" w:rsidRPr="00035296">
        <w:tc>
          <w:tcPr>
            <w:tcW w:w="3000" w:type="pct"/>
          </w:tcPr>
          <w:p w:rsidR="009B001D" w:rsidRPr="0069232D" w:rsidRDefault="009B001D" w:rsidP="0069232D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9232D">
              <w:rPr>
                <w:sz w:val="20"/>
                <w:szCs w:val="20"/>
              </w:rPr>
              <w:t>Contributo Comune Parma per la collaborazione del personale nei servizi all’utenza</w:t>
            </w:r>
          </w:p>
        </w:tc>
        <w:tc>
          <w:tcPr>
            <w:tcW w:w="1000" w:type="pct"/>
          </w:tcPr>
          <w:p w:rsidR="009B001D" w:rsidRPr="00035296" w:rsidRDefault="009B001D" w:rsidP="00F465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  474,17</w:t>
            </w:r>
          </w:p>
        </w:tc>
        <w:tc>
          <w:tcPr>
            <w:tcW w:w="1000" w:type="pct"/>
          </w:tcPr>
          <w:p w:rsidR="009B001D" w:rsidRPr="003B5FC7" w:rsidRDefault="009B001D" w:rsidP="00F465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  629,22</w:t>
            </w:r>
          </w:p>
        </w:tc>
      </w:tr>
      <w:tr w:rsidR="009B001D" w:rsidRPr="00011308">
        <w:tc>
          <w:tcPr>
            <w:tcW w:w="3000" w:type="pct"/>
          </w:tcPr>
          <w:p w:rsidR="009B001D" w:rsidRPr="0069232D" w:rsidRDefault="009B001D" w:rsidP="0069232D">
            <w:pPr>
              <w:pStyle w:val="BodyText3"/>
              <w:tabs>
                <w:tab w:val="right" w:pos="8363"/>
              </w:tabs>
              <w:spacing w:after="0"/>
              <w:jc w:val="both"/>
              <w:rPr>
                <w:sz w:val="20"/>
                <w:szCs w:val="20"/>
              </w:rPr>
            </w:pPr>
            <w:r w:rsidRPr="0069232D">
              <w:rPr>
                <w:sz w:val="20"/>
                <w:szCs w:val="20"/>
              </w:rPr>
              <w:t>Risorse per integrazione alunni stranieri anno scol.co 2012/13</w:t>
            </w:r>
          </w:p>
        </w:tc>
        <w:tc>
          <w:tcPr>
            <w:tcW w:w="1000" w:type="pct"/>
          </w:tcPr>
          <w:p w:rsidR="009B001D" w:rsidRPr="00035296" w:rsidRDefault="009B001D" w:rsidP="00F465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904,29</w:t>
            </w:r>
          </w:p>
        </w:tc>
        <w:tc>
          <w:tcPr>
            <w:tcW w:w="1000" w:type="pct"/>
          </w:tcPr>
          <w:p w:rsidR="009B001D" w:rsidRPr="003B5FC7" w:rsidRDefault="009B001D" w:rsidP="00F465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1.200,00</w:t>
            </w:r>
          </w:p>
        </w:tc>
      </w:tr>
      <w:tr w:rsidR="009B001D">
        <w:tc>
          <w:tcPr>
            <w:tcW w:w="3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</w:rPr>
              <w:t>5.534,46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€.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7.344,22</w:t>
            </w:r>
            <w:r w:rsidRPr="0069232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7"/>
        <w:gridCol w:w="2005"/>
        <w:gridCol w:w="2084"/>
        <w:gridCol w:w="2084"/>
      </w:tblGrid>
      <w:tr w:rsidR="009B001D">
        <w:tc>
          <w:tcPr>
            <w:tcW w:w="5000" w:type="pct"/>
            <w:gridSpan w:val="4"/>
            <w:shd w:val="clear" w:color="auto" w:fill="FDE9D9"/>
          </w:tcPr>
          <w:p w:rsidR="009B001D" w:rsidRPr="0069232D" w:rsidRDefault="009B001D" w:rsidP="007E32C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</w:rPr>
              <w:t>Ore eccedenti</w:t>
            </w: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 </w:t>
            </w:r>
            <w:r>
              <w:rPr>
                <w:rFonts w:ascii="Times New Roman" w:hAnsi="Times New Roman" w:cs="Times New Roman"/>
                <w:color w:val="365F91"/>
              </w:rPr>
              <w:t>per sostituzione colleghi assenti</w:t>
            </w:r>
          </w:p>
        </w:tc>
      </w:tr>
      <w:tr w:rsidR="009B001D" w:rsidRPr="00434DBC">
        <w:tc>
          <w:tcPr>
            <w:tcW w:w="2038" w:type="pct"/>
          </w:tcPr>
          <w:p w:rsidR="009B001D" w:rsidRPr="0069232D" w:rsidRDefault="009B001D" w:rsidP="007E32C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Ore eccedenti per sostituzione colleghi assenti</w:t>
            </w:r>
          </w:p>
        </w:tc>
        <w:tc>
          <w:tcPr>
            <w:tcW w:w="962" w:type="pct"/>
          </w:tcPr>
          <w:p w:rsidR="009B001D" w:rsidRPr="0069232D" w:rsidRDefault="009B001D" w:rsidP="007E32C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0" w:type="pct"/>
          </w:tcPr>
          <w:p w:rsidR="009B001D" w:rsidRPr="00CF09FF" w:rsidRDefault="009B001D" w:rsidP="007E3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09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2.161,88</w:t>
            </w:r>
          </w:p>
        </w:tc>
        <w:tc>
          <w:tcPr>
            <w:tcW w:w="1000" w:type="pct"/>
          </w:tcPr>
          <w:p w:rsidR="009B001D" w:rsidRPr="00CF09FF" w:rsidRDefault="009B001D" w:rsidP="007E3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09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2.868,81</w:t>
            </w:r>
          </w:p>
        </w:tc>
      </w:tr>
      <w:tr w:rsidR="009B001D" w:rsidRPr="00434DBC">
        <w:tc>
          <w:tcPr>
            <w:tcW w:w="3000" w:type="pct"/>
            <w:gridSpan w:val="2"/>
            <w:shd w:val="clear" w:color="auto" w:fill="FDE9D9"/>
          </w:tcPr>
          <w:p w:rsidR="009B001D" w:rsidRPr="0069232D" w:rsidRDefault="009B001D" w:rsidP="007E32C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000" w:type="pct"/>
            <w:shd w:val="clear" w:color="auto" w:fill="FDE9D9"/>
          </w:tcPr>
          <w:p w:rsidR="009B001D" w:rsidRPr="006C6F46" w:rsidRDefault="009B001D" w:rsidP="007E3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2.161,88</w:t>
            </w:r>
          </w:p>
        </w:tc>
        <w:tc>
          <w:tcPr>
            <w:tcW w:w="1000" w:type="pct"/>
            <w:shd w:val="clear" w:color="auto" w:fill="FDE9D9"/>
          </w:tcPr>
          <w:p w:rsidR="009B001D" w:rsidRPr="006C6F46" w:rsidRDefault="009B001D" w:rsidP="007E32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</w:t>
            </w:r>
            <w:r w:rsidRPr="006C6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2.868,81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2084"/>
        <w:gridCol w:w="2084"/>
        <w:gridCol w:w="2084"/>
        <w:gridCol w:w="2084"/>
      </w:tblGrid>
      <w:tr w:rsidR="009B001D">
        <w:tc>
          <w:tcPr>
            <w:tcW w:w="5000" w:type="pct"/>
            <w:gridSpan w:val="5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Attività complementari di Educazione Fisica </w:t>
            </w:r>
            <w:r w:rsidRPr="0069232D">
              <w:rPr>
                <w:rFonts w:ascii="Times New Roman" w:hAnsi="Times New Roman" w:cs="Times New Roman"/>
                <w:color w:val="365F91"/>
              </w:rPr>
              <w:t>(art. 87 CCNL 29/11/2007)</w:t>
            </w:r>
          </w:p>
        </w:tc>
      </w:tr>
      <w:tr w:rsidR="009B001D" w:rsidRPr="00434DBC"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Definizione compenso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N° classi 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Sc. Second. di 1° gr.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Parametri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(Lordo stato</w:t>
            </w:r>
            <w:r w:rsidRPr="006923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dipendente)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Stato)</w:t>
            </w:r>
          </w:p>
        </w:tc>
      </w:tr>
      <w:tr w:rsidR="009B001D" w:rsidRPr="00434DBC">
        <w:tc>
          <w:tcPr>
            <w:tcW w:w="1000" w:type="pct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Gruppo sportivo scuola media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000" w:type="pct"/>
          </w:tcPr>
          <w:p w:rsidR="009B001D" w:rsidRDefault="009B001D" w:rsidP="00B41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106,44</w:t>
            </w:r>
          </w:p>
          <w:p w:rsidR="009B001D" w:rsidRPr="0069232D" w:rsidRDefault="009B001D" w:rsidP="0069232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</w:p>
        </w:tc>
      </w:tr>
      <w:tr w:rsidR="009B001D" w:rsidRPr="00434DBC">
        <w:tc>
          <w:tcPr>
            <w:tcW w:w="3000" w:type="pct"/>
            <w:gridSpan w:val="3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€. 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€. </w:t>
            </w:r>
          </w:p>
        </w:tc>
      </w:tr>
      <w:tr w:rsidR="009B001D" w:rsidRPr="00597FC6">
        <w:tc>
          <w:tcPr>
            <w:tcW w:w="3000" w:type="pct"/>
            <w:gridSpan w:val="3"/>
            <w:shd w:val="clear" w:color="auto" w:fill="C6D9F1"/>
          </w:tcPr>
          <w:p w:rsidR="009B001D" w:rsidRPr="0069232D" w:rsidRDefault="009B001D" w:rsidP="0069232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92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 Sezione I</w:t>
            </w:r>
          </w:p>
        </w:tc>
        <w:tc>
          <w:tcPr>
            <w:tcW w:w="1000" w:type="pct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€. 11.386,34</w:t>
            </w:r>
          </w:p>
        </w:tc>
        <w:tc>
          <w:tcPr>
            <w:tcW w:w="1000" w:type="pct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</w:rPr>
              <w:t>15.109,66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Sezione II - Destinazioni specificamente regolate dal Contratto Integrativo</w:t>
            </w:r>
          </w:p>
        </w:tc>
      </w:tr>
    </w:tbl>
    <w:p w:rsidR="009B001D" w:rsidRDefault="009B001D" w:rsidP="00011D88">
      <w:pPr>
        <w:pStyle w:val="BodyTextIndent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disponibilità delle risorse finanziarie per la contrattazione viene definita sottraendo dalla somma complessiva le risorse di cui alla Sezione I, dopodiché, prima di procedere alla suddivisione tra Personale Docente e Personale ATA, vengono scorporati  i seguenti compensi: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2"/>
        <w:gridCol w:w="2084"/>
        <w:gridCol w:w="2084"/>
      </w:tblGrid>
      <w:tr w:rsidR="009B001D">
        <w:tc>
          <w:tcPr>
            <w:tcW w:w="5000" w:type="pct"/>
            <w:gridSpan w:val="3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Funzioni strumentali </w:t>
            </w:r>
            <w:r w:rsidRPr="0069232D">
              <w:rPr>
                <w:rFonts w:ascii="Times New Roman" w:hAnsi="Times New Roman" w:cs="Times New Roman"/>
                <w:color w:val="365F91"/>
              </w:rPr>
              <w:t>(art. 33 CCNL 29/11/2007)</w:t>
            </w:r>
          </w:p>
        </w:tc>
      </w:tr>
      <w:tr w:rsidR="009B001D" w:rsidRPr="00434DBC">
        <w:tc>
          <w:tcPr>
            <w:tcW w:w="3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Definizione della funzione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dipendente)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Stato)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9B7D7C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Funzione strumentale (POF</w:t>
            </w: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972,36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1.290,32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Funzi</w:t>
            </w:r>
            <w:r>
              <w:rPr>
                <w:rFonts w:ascii="Times New Roman" w:hAnsi="Times New Roman" w:cs="Times New Roman"/>
              </w:rPr>
              <w:t>one strumentale (integrazione scolastica</w:t>
            </w:r>
            <w:r w:rsidRPr="006923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972,35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1.290,31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Funzione str</w:t>
            </w:r>
            <w:r>
              <w:rPr>
                <w:rFonts w:ascii="Times New Roman" w:hAnsi="Times New Roman" w:cs="Times New Roman"/>
              </w:rPr>
              <w:t>umentale (orientamento</w:t>
            </w:r>
            <w:r w:rsidRPr="006923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972,36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1.290,32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Funzione strume</w:t>
            </w:r>
            <w:r>
              <w:rPr>
                <w:rFonts w:ascii="Times New Roman" w:hAnsi="Times New Roman" w:cs="Times New Roman"/>
              </w:rPr>
              <w:t>ntale (intercultura</w:t>
            </w:r>
            <w:r w:rsidRPr="006923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972,36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1.290,32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Funzion</w:t>
            </w:r>
            <w:r>
              <w:rPr>
                <w:rFonts w:ascii="Times New Roman" w:hAnsi="Times New Roman" w:cs="Times New Roman"/>
              </w:rPr>
              <w:t>e strumentale (continuità</w:t>
            </w:r>
            <w:r w:rsidRPr="006923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972,36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1.290,32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Funzion</w:t>
            </w:r>
            <w:r>
              <w:rPr>
                <w:rFonts w:ascii="Times New Roman" w:hAnsi="Times New Roman" w:cs="Times New Roman"/>
              </w:rPr>
              <w:t>e strumentale (attività multimediali)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972,36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1.290,32</w:t>
            </w:r>
          </w:p>
        </w:tc>
      </w:tr>
      <w:tr w:rsidR="009B001D">
        <w:tc>
          <w:tcPr>
            <w:tcW w:w="3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</w:rPr>
              <w:t>5.834,15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</w:rPr>
              <w:t>7.741,91</w:t>
            </w:r>
          </w:p>
        </w:tc>
      </w:tr>
      <w:tr w:rsidR="009B001D" w:rsidRPr="00832FF1">
        <w:tc>
          <w:tcPr>
            <w:tcW w:w="3000" w:type="pct"/>
            <w:shd w:val="clear" w:color="auto" w:fill="FDE9D9"/>
          </w:tcPr>
          <w:p w:rsidR="009B001D" w:rsidRPr="00832FF1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pct"/>
            <w:shd w:val="clear" w:color="auto" w:fill="FDE9D9"/>
          </w:tcPr>
          <w:p w:rsidR="009B001D" w:rsidRPr="00832FF1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pct"/>
            <w:shd w:val="clear" w:color="auto" w:fill="FDE9D9"/>
          </w:tcPr>
          <w:p w:rsidR="009B001D" w:rsidRPr="00832FF1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001D">
        <w:tc>
          <w:tcPr>
            <w:tcW w:w="5000" w:type="pct"/>
            <w:gridSpan w:val="3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Incarichi specifici </w:t>
            </w:r>
            <w:r w:rsidRPr="0069232D">
              <w:rPr>
                <w:rFonts w:ascii="Times New Roman" w:hAnsi="Times New Roman" w:cs="Times New Roman"/>
                <w:color w:val="365F91"/>
              </w:rPr>
              <w:t>(art. 47, comma 1 lett. b CCNL 29/11/2007)</w:t>
            </w:r>
          </w:p>
        </w:tc>
      </w:tr>
      <w:tr w:rsidR="009B001D" w:rsidRPr="00434DBC">
        <w:tc>
          <w:tcPr>
            <w:tcW w:w="3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Definizione dell’incarico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dipendente)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Totale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>(Lordo Stato)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0A79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Assistente Amm.va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Invio dati informatici rilevazione alunni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00" w:type="pct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172,51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0A79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Assistente Amm.va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Rilevazioni informatiche personale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00" w:type="pct"/>
          </w:tcPr>
          <w:p w:rsidR="009B001D" w:rsidRPr="0069232D" w:rsidRDefault="009B001D" w:rsidP="00F465B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172,51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C8459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Assistente Amm.va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Invio dati informatici rilevazione alunni Scuola Sec. 1°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132,70</w:t>
            </w:r>
          </w:p>
        </w:tc>
      </w:tr>
      <w:tr w:rsidR="009B001D">
        <w:tc>
          <w:tcPr>
            <w:tcW w:w="3000" w:type="pct"/>
          </w:tcPr>
          <w:p w:rsidR="009B001D" w:rsidRPr="0069232D" w:rsidRDefault="009B001D" w:rsidP="000A793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Collabotore Scolastico Primo soccorso emergenze assistenza igienico personale alunni d.a. Scuola Primaria Pezzani</w:t>
            </w:r>
          </w:p>
        </w:tc>
        <w:tc>
          <w:tcPr>
            <w:tcW w:w="1000" w:type="pct"/>
          </w:tcPr>
          <w:p w:rsidR="009B001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100,00</w:t>
            </w:r>
          </w:p>
        </w:tc>
        <w:tc>
          <w:tcPr>
            <w:tcW w:w="1000" w:type="pct"/>
          </w:tcPr>
          <w:p w:rsidR="009B001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132,70</w:t>
            </w:r>
          </w:p>
        </w:tc>
      </w:tr>
      <w:tr w:rsidR="009B001D">
        <w:tc>
          <w:tcPr>
            <w:tcW w:w="3000" w:type="pct"/>
          </w:tcPr>
          <w:p w:rsidR="009B001D" w:rsidRDefault="009B001D"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Collabotore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Collaborazione con segreteria e rilevazione mensa</w:t>
            </w:r>
          </w:p>
        </w:tc>
        <w:tc>
          <w:tcPr>
            <w:tcW w:w="1000" w:type="pct"/>
          </w:tcPr>
          <w:p w:rsidR="009B001D" w:rsidRPr="0069232D" w:rsidRDefault="009B001D" w:rsidP="006B4CB3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€. 100,00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132,70</w:t>
            </w:r>
          </w:p>
        </w:tc>
      </w:tr>
      <w:tr w:rsidR="009B001D">
        <w:tc>
          <w:tcPr>
            <w:tcW w:w="3000" w:type="pct"/>
          </w:tcPr>
          <w:p w:rsidR="009B001D" w:rsidRDefault="009B001D" w:rsidP="00C8459D"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Collabotore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Gestione spazi esterni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€.   62,08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  82,39</w:t>
            </w:r>
          </w:p>
        </w:tc>
      </w:tr>
      <w:tr w:rsidR="009B001D">
        <w:tc>
          <w:tcPr>
            <w:tcW w:w="3000" w:type="pct"/>
          </w:tcPr>
          <w:p w:rsidR="009B001D" w:rsidRDefault="009B001D"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Collab.</w:t>
            </w:r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Primo soccorso emergenze Scuola Primaria Bottego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172,51</w:t>
            </w:r>
          </w:p>
        </w:tc>
      </w:tr>
      <w:tr w:rsidR="009B001D">
        <w:tc>
          <w:tcPr>
            <w:tcW w:w="3000" w:type="pct"/>
          </w:tcPr>
          <w:p w:rsidR="009B001D" w:rsidRDefault="009B001D"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Collabotore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Assistenza igienico personale alunni d.a. Scuola Primaria Bottego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172,51</w:t>
            </w:r>
          </w:p>
        </w:tc>
      </w:tr>
      <w:tr w:rsidR="009B001D">
        <w:tc>
          <w:tcPr>
            <w:tcW w:w="3000" w:type="pct"/>
          </w:tcPr>
          <w:p w:rsidR="009B001D" w:rsidRDefault="009B001D"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Collabotore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Assistenza igienico personale alunni d.a. Scuola Primaria Bottego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172,51</w:t>
            </w:r>
          </w:p>
        </w:tc>
      </w:tr>
      <w:tr w:rsidR="009B001D">
        <w:tc>
          <w:tcPr>
            <w:tcW w:w="3000" w:type="pct"/>
          </w:tcPr>
          <w:p w:rsidR="009B001D" w:rsidRDefault="009B001D"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Collabotore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Collaborazione con segreteria Scuola Primaria Bottego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172,51</w:t>
            </w:r>
          </w:p>
        </w:tc>
      </w:tr>
      <w:tr w:rsidR="009B001D">
        <w:tc>
          <w:tcPr>
            <w:tcW w:w="3000" w:type="pct"/>
          </w:tcPr>
          <w:p w:rsidR="009B001D" w:rsidRDefault="009B001D"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Collabotore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Rilevazione presenza mensa Scuola Primaria Bottego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172,51</w:t>
            </w:r>
          </w:p>
        </w:tc>
      </w:tr>
      <w:tr w:rsidR="009B001D">
        <w:tc>
          <w:tcPr>
            <w:tcW w:w="3000" w:type="pct"/>
          </w:tcPr>
          <w:p w:rsidR="009B001D" w:rsidRDefault="009B001D"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Collabotore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Piccola manutenzione + rilevazione mensa Scuola Primaria Bottego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172,51</w:t>
            </w:r>
          </w:p>
        </w:tc>
      </w:tr>
      <w:tr w:rsidR="009B001D">
        <w:tc>
          <w:tcPr>
            <w:tcW w:w="3000" w:type="pct"/>
          </w:tcPr>
          <w:p w:rsidR="009B001D" w:rsidRPr="00437994" w:rsidRDefault="009B001D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Collab.</w:t>
            </w:r>
            <w:r w:rsidRPr="0043799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Scolastico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Primo soccorso emergenze Scuola Primaria Bottego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€.   90,00</w:t>
            </w:r>
          </w:p>
        </w:tc>
        <w:tc>
          <w:tcPr>
            <w:tcW w:w="1000" w:type="pct"/>
          </w:tcPr>
          <w:p w:rsidR="009B001D" w:rsidRPr="0069232D" w:rsidRDefault="009B001D" w:rsidP="00C8459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  119,43</w:t>
            </w:r>
          </w:p>
        </w:tc>
      </w:tr>
      <w:tr w:rsidR="009B001D">
        <w:tc>
          <w:tcPr>
            <w:tcW w:w="3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€. 1.492,08</w:t>
            </w:r>
          </w:p>
        </w:tc>
        <w:tc>
          <w:tcPr>
            <w:tcW w:w="1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€. 1.980,00</w:t>
            </w:r>
          </w:p>
        </w:tc>
      </w:tr>
    </w:tbl>
    <w:p w:rsidR="009B001D" w:rsidRDefault="009B001D" w:rsidP="006F4037">
      <w:pPr>
        <w:pStyle w:val="BodyTextIndent2"/>
        <w:ind w:left="0" w:firstLine="0"/>
        <w:jc w:val="left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indica, di seguito, la consistenza del FIS da suddividere tra la componente del </w:t>
      </w:r>
      <w:r w:rsidRPr="00E31432">
        <w:rPr>
          <w:rFonts w:ascii="Times New Roman" w:hAnsi="Times New Roman" w:cs="Times New Roman"/>
          <w:b/>
          <w:bCs/>
        </w:rPr>
        <w:t>Personale Docente</w:t>
      </w:r>
      <w:r>
        <w:rPr>
          <w:rFonts w:ascii="Times New Roman" w:hAnsi="Times New Roman" w:cs="Times New Roman"/>
        </w:rPr>
        <w:t xml:space="preserve"> e del </w:t>
      </w:r>
      <w:r w:rsidRPr="00E31432">
        <w:rPr>
          <w:rFonts w:ascii="Times New Roman" w:hAnsi="Times New Roman" w:cs="Times New Roman"/>
          <w:b/>
          <w:bCs/>
        </w:rPr>
        <w:t>Personale ATA</w:t>
      </w:r>
      <w:r>
        <w:rPr>
          <w:rFonts w:ascii="Times New Roman" w:hAnsi="Times New Roman" w:cs="Times New Roman"/>
        </w:rPr>
        <w:t>:</w:t>
      </w:r>
    </w:p>
    <w:p w:rsidR="009B001D" w:rsidRDefault="009B001D" w:rsidP="006F4037">
      <w:pPr>
        <w:pStyle w:val="BodyTextIndent2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080"/>
        <w:gridCol w:w="1440"/>
        <w:gridCol w:w="1440"/>
      </w:tblGrid>
      <w:tr w:rsidR="009B001D" w:rsidRPr="00236B21">
        <w:trPr>
          <w:trHeight w:val="123"/>
        </w:trPr>
        <w:tc>
          <w:tcPr>
            <w:tcW w:w="1260" w:type="dxa"/>
            <w:vMerge w:val="restart"/>
            <w:shd w:val="clear" w:color="auto" w:fill="EAF1DD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Somma da suddividere</w:t>
            </w:r>
          </w:p>
        </w:tc>
        <w:tc>
          <w:tcPr>
            <w:tcW w:w="1080" w:type="dxa"/>
            <w:vMerge w:val="restart"/>
            <w:shd w:val="clear" w:color="auto" w:fill="EAF1DD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Tipo personale</w:t>
            </w:r>
          </w:p>
        </w:tc>
        <w:tc>
          <w:tcPr>
            <w:tcW w:w="1080" w:type="dxa"/>
            <w:vMerge w:val="restart"/>
            <w:shd w:val="clear" w:color="auto" w:fill="EAF1DD"/>
            <w:vAlign w:val="center"/>
          </w:tcPr>
          <w:p w:rsidR="009B001D" w:rsidRPr="0069232D" w:rsidRDefault="009B001D" w:rsidP="0027741E">
            <w:pPr>
              <w:pStyle w:val="BodyTextIndent2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69232D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2880" w:type="dxa"/>
            <w:gridSpan w:val="2"/>
            <w:shd w:val="clear" w:color="auto" w:fill="EAF1DD"/>
            <w:vAlign w:val="center"/>
          </w:tcPr>
          <w:p w:rsidR="009B001D" w:rsidRPr="0069232D" w:rsidRDefault="009B001D" w:rsidP="0027741E">
            <w:pPr>
              <w:pStyle w:val="BodyTextIndent2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69232D">
              <w:rPr>
                <w:rFonts w:ascii="Times New Roman" w:hAnsi="Times New Roman" w:cs="Times New Roman"/>
                <w:i/>
                <w:iCs/>
              </w:rPr>
              <w:t>Somma disponibile</w:t>
            </w:r>
          </w:p>
        </w:tc>
      </w:tr>
      <w:tr w:rsidR="009B001D" w:rsidRPr="00236B21">
        <w:trPr>
          <w:trHeight w:val="122"/>
        </w:trPr>
        <w:tc>
          <w:tcPr>
            <w:tcW w:w="1260" w:type="dxa"/>
            <w:vMerge/>
            <w:shd w:val="clear" w:color="auto" w:fill="EAF1DD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AF1DD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EAF1DD"/>
            <w:vAlign w:val="center"/>
          </w:tcPr>
          <w:p w:rsidR="009B001D" w:rsidRPr="0069232D" w:rsidRDefault="009B001D" w:rsidP="0027741E">
            <w:pPr>
              <w:pStyle w:val="BodyTextIndent2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0" w:type="dxa"/>
            <w:shd w:val="clear" w:color="auto" w:fill="EAF1DD"/>
            <w:vAlign w:val="center"/>
          </w:tcPr>
          <w:p w:rsidR="009B001D" w:rsidRPr="0069232D" w:rsidRDefault="009B001D" w:rsidP="0027741E">
            <w:pPr>
              <w:pStyle w:val="BodyTextIndent2"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(Lordo Stato)</w:t>
            </w:r>
          </w:p>
        </w:tc>
        <w:tc>
          <w:tcPr>
            <w:tcW w:w="1440" w:type="dxa"/>
            <w:shd w:val="clear" w:color="auto" w:fill="EAF1DD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232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(Lordo Dipend.)</w:t>
            </w:r>
          </w:p>
        </w:tc>
      </w:tr>
      <w:tr w:rsidR="009B001D" w:rsidRPr="00236B21">
        <w:trPr>
          <w:trHeight w:val="240"/>
        </w:trPr>
        <w:tc>
          <w:tcPr>
            <w:tcW w:w="1260" w:type="dxa"/>
            <w:vMerge w:val="restart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color w:val="FF0000"/>
                <w:sz w:val="16"/>
                <w:szCs w:val="16"/>
              </w:rPr>
              <w:t>(Lordo Stato)</w:t>
            </w:r>
          </w:p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30.584,85</w:t>
            </w:r>
          </w:p>
        </w:tc>
        <w:tc>
          <w:tcPr>
            <w:tcW w:w="1080" w:type="dxa"/>
            <w:vAlign w:val="center"/>
          </w:tcPr>
          <w:p w:rsidR="009B001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Personale Docente</w:t>
            </w:r>
          </w:p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001D" w:rsidRPr="0069232D" w:rsidRDefault="009B001D" w:rsidP="00D60618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73         73 </w:t>
            </w:r>
            <w:r w:rsidRPr="0069232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440" w:type="dxa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232D">
              <w:rPr>
                <w:rFonts w:ascii="Times New Roman" w:hAnsi="Times New Roman" w:cs="Times New Roman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22.326,94</w:t>
            </w:r>
          </w:p>
        </w:tc>
        <w:tc>
          <w:tcPr>
            <w:tcW w:w="1440" w:type="dxa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 16.825,13</w:t>
            </w:r>
          </w:p>
        </w:tc>
      </w:tr>
      <w:tr w:rsidR="009B001D" w:rsidRPr="00A21EAF">
        <w:trPr>
          <w:trHeight w:val="827"/>
        </w:trPr>
        <w:tc>
          <w:tcPr>
            <w:tcW w:w="1260" w:type="dxa"/>
            <w:vMerge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23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Personale ATA</w:t>
            </w:r>
          </w:p>
        </w:tc>
        <w:tc>
          <w:tcPr>
            <w:tcW w:w="1080" w:type="dxa"/>
            <w:vAlign w:val="center"/>
          </w:tcPr>
          <w:p w:rsidR="009B001D" w:rsidRPr="0069232D" w:rsidRDefault="009B001D" w:rsidP="0027741E">
            <w:pPr>
              <w:pStyle w:val="BodyTextIndent2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 w:rsidRPr="0069232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440" w:type="dxa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232D">
              <w:rPr>
                <w:rFonts w:ascii="Times New Roman" w:hAnsi="Times New Roman" w:cs="Times New Roman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8.257,91</w:t>
            </w:r>
          </w:p>
        </w:tc>
        <w:tc>
          <w:tcPr>
            <w:tcW w:w="1440" w:type="dxa"/>
            <w:vAlign w:val="center"/>
          </w:tcPr>
          <w:p w:rsidR="009B001D" w:rsidRPr="0069232D" w:rsidRDefault="009B001D" w:rsidP="00277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€.  6.222,99</w:t>
            </w:r>
          </w:p>
        </w:tc>
      </w:tr>
    </w:tbl>
    <w:p w:rsidR="009B001D" w:rsidRDefault="009B001D" w:rsidP="0027741E">
      <w:pPr>
        <w:pStyle w:val="BodyTextIndent2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9B001D">
        <w:tc>
          <w:tcPr>
            <w:tcW w:w="5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>Destinazioni assegnate al Personale Docente</w:t>
            </w:r>
          </w:p>
        </w:tc>
      </w:tr>
    </w:tbl>
    <w:p w:rsidR="009B001D" w:rsidRDefault="009B001D" w:rsidP="006F4037">
      <w:pPr>
        <w:pStyle w:val="BodyTextIndent2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8"/>
        <w:gridCol w:w="1701"/>
        <w:gridCol w:w="1521"/>
      </w:tblGrid>
      <w:tr w:rsidR="009B001D" w:rsidRPr="001C712E">
        <w:trPr>
          <w:trHeight w:val="347"/>
        </w:trPr>
        <w:tc>
          <w:tcPr>
            <w:tcW w:w="3454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Compensi a carico fondo di istituto </w:t>
            </w:r>
            <w:r w:rsidRPr="0069232D">
              <w:rPr>
                <w:rFonts w:ascii="Times New Roman" w:hAnsi="Times New Roman" w:cs="Times New Roman"/>
                <w:color w:val="365F91"/>
              </w:rPr>
              <w:t>(art. 88 comma 2 Lett. a CCNL 29/11/2007)</w:t>
            </w:r>
          </w:p>
        </w:tc>
        <w:tc>
          <w:tcPr>
            <w:tcW w:w="816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FF0000"/>
              </w:rPr>
              <w:t>Lordo Stato</w:t>
            </w:r>
          </w:p>
        </w:tc>
        <w:tc>
          <w:tcPr>
            <w:tcW w:w="73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0070C0"/>
              </w:rPr>
              <w:t>Lordo dipendente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</w:tcPr>
          <w:p w:rsidR="009B001D" w:rsidRPr="001F42AE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0,00</w:t>
            </w:r>
          </w:p>
        </w:tc>
        <w:tc>
          <w:tcPr>
            <w:tcW w:w="730" w:type="pct"/>
          </w:tcPr>
          <w:p w:rsidR="009B001D" w:rsidRPr="001F42AE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0,00</w:t>
            </w:r>
          </w:p>
        </w:tc>
      </w:tr>
      <w:tr w:rsidR="009B001D" w:rsidRPr="003B028F">
        <w:tblPrEx>
          <w:jc w:val="center"/>
          <w:tblLook w:val="01E0"/>
        </w:tblPrEx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0,00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€. 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5000" w:type="pct"/>
            <w:gridSpan w:val="3"/>
            <w:shd w:val="clear" w:color="auto" w:fill="FDE9D9"/>
            <w:vAlign w:val="bottom"/>
          </w:tcPr>
          <w:p w:rsidR="009B001D" w:rsidRPr="006F4037" w:rsidRDefault="009B001D" w:rsidP="000A7939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6F4037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Compensi a carico fondo di istituto </w:t>
            </w:r>
            <w:r w:rsidRPr="006F4037">
              <w:rPr>
                <w:rFonts w:ascii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(art. 88 comma 2 Lett. b CCNL 29/11/2007)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Progetto sviluppo competenze a classi aperte</w:t>
            </w:r>
          </w:p>
        </w:tc>
        <w:tc>
          <w:tcPr>
            <w:tcW w:w="816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2.508,03</w:t>
            </w:r>
          </w:p>
        </w:tc>
        <w:tc>
          <w:tcPr>
            <w:tcW w:w="730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1.890,00</w:t>
            </w:r>
          </w:p>
        </w:tc>
      </w:tr>
      <w:tr w:rsidR="009B001D" w:rsidRPr="003B028F">
        <w:tblPrEx>
          <w:jc w:val="center"/>
          <w:tblLook w:val="01E0"/>
        </w:tblPrEx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2.508,03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1.890,00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5000" w:type="pct"/>
            <w:gridSpan w:val="3"/>
            <w:shd w:val="clear" w:color="auto" w:fill="FDE9D9"/>
            <w:vAlign w:val="bottom"/>
          </w:tcPr>
          <w:p w:rsidR="009B001D" w:rsidRPr="006F4037" w:rsidRDefault="009B001D" w:rsidP="000A7939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6F4037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Compensi a carico fondo di istituto </w:t>
            </w:r>
            <w:r w:rsidRPr="006F4037">
              <w:rPr>
                <w:rFonts w:ascii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(art. 88 comma 2 Lett. d CCNL 29/11/2007)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0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Commissione orario scuola secondaria di primo grado</w:t>
            </w:r>
          </w:p>
        </w:tc>
        <w:tc>
          <w:tcPr>
            <w:tcW w:w="816" w:type="pct"/>
          </w:tcPr>
          <w:p w:rsidR="009B001D" w:rsidRPr="001F42AE" w:rsidRDefault="009B001D" w:rsidP="0071746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</w:t>
            </w: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464,45</w:t>
            </w:r>
          </w:p>
        </w:tc>
        <w:tc>
          <w:tcPr>
            <w:tcW w:w="730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350,00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ar-SA"/>
              </w:rPr>
              <w:t>Commissioni: Curricolo verticale, ecc.</w:t>
            </w:r>
          </w:p>
        </w:tc>
        <w:tc>
          <w:tcPr>
            <w:tcW w:w="816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3.622,71</w:t>
            </w:r>
          </w:p>
        </w:tc>
        <w:tc>
          <w:tcPr>
            <w:tcW w:w="730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2.730,00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Referente Scuola primaria Bottego</w:t>
            </w:r>
          </w:p>
        </w:tc>
        <w:tc>
          <w:tcPr>
            <w:tcW w:w="816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2.056,85</w:t>
            </w:r>
          </w:p>
        </w:tc>
        <w:tc>
          <w:tcPr>
            <w:tcW w:w="730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1.550</w:t>
            </w: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Partecipazione docenti a incontri di verifica per alunni d.a.</w:t>
            </w:r>
          </w:p>
        </w:tc>
        <w:tc>
          <w:tcPr>
            <w:tcW w:w="816" w:type="pct"/>
          </w:tcPr>
          <w:p w:rsidR="009B001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1.161,13</w:t>
            </w:r>
          </w:p>
        </w:tc>
        <w:tc>
          <w:tcPr>
            <w:tcW w:w="730" w:type="pct"/>
          </w:tcPr>
          <w:p w:rsidR="009B001D" w:rsidRDefault="009B001D" w:rsidP="00E90F6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€.    875,00</w:t>
            </w:r>
          </w:p>
        </w:tc>
      </w:tr>
      <w:tr w:rsidR="009B001D" w:rsidRPr="003B028F">
        <w:tblPrEx>
          <w:jc w:val="center"/>
          <w:tblLook w:val="01E0"/>
        </w:tblPrEx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7.305,14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5.505,00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5000" w:type="pct"/>
            <w:gridSpan w:val="3"/>
            <w:shd w:val="clear" w:color="auto" w:fill="FDE9D9"/>
            <w:vAlign w:val="bottom"/>
          </w:tcPr>
          <w:p w:rsidR="009B001D" w:rsidRPr="00C2355B" w:rsidRDefault="009B001D" w:rsidP="000A7939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C2355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Compensi a carico fondo di istituto </w:t>
            </w:r>
            <w:r w:rsidRPr="00C2355B">
              <w:rPr>
                <w:rFonts w:ascii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(art. 88 comma 2 Lett. f CCNL 29/11/2007)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F008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Collaboratori del dirigente</w:t>
            </w:r>
          </w:p>
        </w:tc>
        <w:tc>
          <w:tcPr>
            <w:tcW w:w="816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7.033,10</w:t>
            </w:r>
          </w:p>
        </w:tc>
        <w:tc>
          <w:tcPr>
            <w:tcW w:w="730" w:type="pct"/>
          </w:tcPr>
          <w:p w:rsidR="009B001D" w:rsidRPr="001F42AE" w:rsidRDefault="009B001D" w:rsidP="000A7939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5.300,00</w:t>
            </w:r>
          </w:p>
        </w:tc>
      </w:tr>
      <w:tr w:rsidR="009B001D" w:rsidRPr="003B028F">
        <w:tblPrEx>
          <w:jc w:val="center"/>
          <w:tblLook w:val="01E0"/>
        </w:tblPrEx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7.033,10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5.300,00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5000" w:type="pct"/>
            <w:gridSpan w:val="3"/>
            <w:shd w:val="clear" w:color="auto" w:fill="FDE9D9"/>
            <w:vAlign w:val="bottom"/>
          </w:tcPr>
          <w:p w:rsidR="009B001D" w:rsidRPr="00C2355B" w:rsidRDefault="009B001D" w:rsidP="000A7939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C2355B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Compensi a carico fondo di istituto </w:t>
            </w:r>
            <w:r w:rsidRPr="00C2355B">
              <w:rPr>
                <w:rFonts w:ascii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(art. 88 comma 2 Lett. k CCNL 29/11/2007)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Responsabile sicurezza</w:t>
            </w:r>
          </w:p>
        </w:tc>
        <w:tc>
          <w:tcPr>
            <w:tcW w:w="816" w:type="pct"/>
          </w:tcPr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185,78</w:t>
            </w:r>
          </w:p>
        </w:tc>
        <w:tc>
          <w:tcPr>
            <w:tcW w:w="730" w:type="pct"/>
          </w:tcPr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140</w:t>
            </w: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765B77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Tutor docenti neo assunti</w:t>
            </w:r>
          </w:p>
        </w:tc>
        <w:tc>
          <w:tcPr>
            <w:tcW w:w="816" w:type="pct"/>
          </w:tcPr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139,34</w:t>
            </w:r>
          </w:p>
        </w:tc>
        <w:tc>
          <w:tcPr>
            <w:tcW w:w="730" w:type="pct"/>
          </w:tcPr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105,00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765B77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Referenti progetto multimedialità</w:t>
            </w:r>
          </w:p>
        </w:tc>
        <w:tc>
          <w:tcPr>
            <w:tcW w:w="816" w:type="pct"/>
          </w:tcPr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348,34</w:t>
            </w:r>
          </w:p>
        </w:tc>
        <w:tc>
          <w:tcPr>
            <w:tcW w:w="730" w:type="pct"/>
          </w:tcPr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262,50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 xml:space="preserve">Coordinatori di progetto (agio, dsa,  invalsi, educazione ambientale, legalità, sport, BES) </w:t>
            </w:r>
          </w:p>
        </w:tc>
        <w:tc>
          <w:tcPr>
            <w:tcW w:w="816" w:type="pct"/>
          </w:tcPr>
          <w:p w:rsidR="009B001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1.997,14</w:t>
            </w:r>
          </w:p>
        </w:tc>
        <w:tc>
          <w:tcPr>
            <w:tcW w:w="730" w:type="pct"/>
          </w:tcPr>
          <w:p w:rsidR="009B001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1.505,</w:t>
            </w: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765B77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Incarichi per progetti: progettazione e organizzazione progetti POF</w:t>
            </w:r>
          </w:p>
        </w:tc>
        <w:tc>
          <w:tcPr>
            <w:tcW w:w="816" w:type="pct"/>
          </w:tcPr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1.393,35</w:t>
            </w:r>
          </w:p>
        </w:tc>
        <w:tc>
          <w:tcPr>
            <w:tcW w:w="730" w:type="pct"/>
          </w:tcPr>
          <w:p w:rsidR="009B001D" w:rsidRPr="00765B77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F42A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1.050,00</w:t>
            </w:r>
          </w:p>
        </w:tc>
      </w:tr>
      <w:tr w:rsidR="009B001D" w:rsidRPr="003B028F">
        <w:tblPrEx>
          <w:jc w:val="center"/>
          <w:tblLook w:val="01E0"/>
        </w:tblPrEx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4.063,95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3.062,50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8"/>
        <w:gridCol w:w="1701"/>
        <w:gridCol w:w="1521"/>
      </w:tblGrid>
      <w:tr w:rsidR="009B001D">
        <w:trPr>
          <w:jc w:val="center"/>
        </w:trPr>
        <w:tc>
          <w:tcPr>
            <w:tcW w:w="5000" w:type="pct"/>
            <w:gridSpan w:val="3"/>
            <w:shd w:val="clear" w:color="auto" w:fill="FDE9D9"/>
            <w:vAlign w:val="bottom"/>
          </w:tcPr>
          <w:p w:rsidR="009B001D" w:rsidRPr="00FD393F" w:rsidRDefault="009B001D" w:rsidP="000A7939">
            <w:pPr>
              <w:jc w:val="center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FD393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Compensi a carico fondo di istituto </w:t>
            </w:r>
            <w:r w:rsidRPr="00FD393F">
              <w:rPr>
                <w:rFonts w:ascii="Times New Roman" w:hAnsi="Times New Roman" w:cs="Times New Roman"/>
                <w:b w:val="0"/>
                <w:bCs w:val="0"/>
                <w:color w:val="365F91"/>
                <w:sz w:val="20"/>
                <w:szCs w:val="20"/>
              </w:rPr>
              <w:t>(art. 88 comma 2 Lett. l CCNL 29/11/2007)</w:t>
            </w:r>
          </w:p>
        </w:tc>
      </w:tr>
      <w:tr w:rsidR="009B001D">
        <w:trPr>
          <w:jc w:val="center"/>
        </w:trPr>
        <w:tc>
          <w:tcPr>
            <w:tcW w:w="3454" w:type="pct"/>
            <w:vAlign w:val="bottom"/>
          </w:tcPr>
          <w:p w:rsidR="009B001D" w:rsidRDefault="009B001D" w:rsidP="007E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Coordinatori di classe Scuola secondaria di primo grado</w:t>
            </w:r>
          </w:p>
        </w:tc>
        <w:tc>
          <w:tcPr>
            <w:tcW w:w="816" w:type="pct"/>
          </w:tcPr>
          <w:p w:rsidR="009B001D" w:rsidRPr="001F42AE" w:rsidRDefault="009B001D" w:rsidP="007E32C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1.393,35</w:t>
            </w:r>
          </w:p>
        </w:tc>
        <w:tc>
          <w:tcPr>
            <w:tcW w:w="730" w:type="pct"/>
          </w:tcPr>
          <w:p w:rsidR="009B001D" w:rsidRPr="001F42AE" w:rsidRDefault="009B001D" w:rsidP="007E32C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1.050,00</w:t>
            </w:r>
          </w:p>
        </w:tc>
      </w:tr>
      <w:tr w:rsidR="009B001D" w:rsidRPr="003B028F"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1.393,35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1.050,00</w:t>
            </w:r>
          </w:p>
        </w:tc>
      </w:tr>
      <w:tr w:rsidR="009B001D" w:rsidRPr="003B028F"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fondo istituto personale Docente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22.303,57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16.807,50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9B001D">
        <w:tc>
          <w:tcPr>
            <w:tcW w:w="500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>Destinazioni assegnate al Personale ATA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B001D" w:rsidRDefault="009B001D" w:rsidP="007340E0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8"/>
        <w:gridCol w:w="1701"/>
        <w:gridCol w:w="1521"/>
      </w:tblGrid>
      <w:tr w:rsidR="009B001D" w:rsidRPr="001C712E">
        <w:trPr>
          <w:trHeight w:val="347"/>
        </w:trPr>
        <w:tc>
          <w:tcPr>
            <w:tcW w:w="3454" w:type="pct"/>
            <w:shd w:val="clear" w:color="auto" w:fill="FDE9D9"/>
          </w:tcPr>
          <w:p w:rsidR="009B001D" w:rsidRPr="0069232D" w:rsidRDefault="009B001D" w:rsidP="007E32C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Compensi a carico fondo di istituto </w:t>
            </w:r>
            <w:r>
              <w:rPr>
                <w:rFonts w:ascii="Times New Roman" w:hAnsi="Times New Roman" w:cs="Times New Roman"/>
                <w:color w:val="365F91"/>
              </w:rPr>
              <w:t>(art. 88 comma 2 Lett. e</w:t>
            </w:r>
            <w:r w:rsidRPr="0069232D">
              <w:rPr>
                <w:rFonts w:ascii="Times New Roman" w:hAnsi="Times New Roman" w:cs="Times New Roman"/>
                <w:color w:val="365F91"/>
              </w:rPr>
              <w:t xml:space="preserve"> CCNL 29/11/2007)</w:t>
            </w:r>
          </w:p>
        </w:tc>
        <w:tc>
          <w:tcPr>
            <w:tcW w:w="816" w:type="pct"/>
            <w:shd w:val="clear" w:color="auto" w:fill="FDE9D9"/>
          </w:tcPr>
          <w:p w:rsidR="009B001D" w:rsidRPr="0069232D" w:rsidRDefault="009B001D" w:rsidP="007E32C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FF0000"/>
              </w:rPr>
              <w:t>Lordo Stato</w:t>
            </w:r>
          </w:p>
        </w:tc>
        <w:tc>
          <w:tcPr>
            <w:tcW w:w="730" w:type="pct"/>
            <w:shd w:val="clear" w:color="auto" w:fill="FDE9D9"/>
          </w:tcPr>
          <w:p w:rsidR="009B001D" w:rsidRPr="0069232D" w:rsidRDefault="009B001D" w:rsidP="007E32C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0070C0"/>
              </w:rPr>
              <w:t>Lordo dipendente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765B77" w:rsidRDefault="009B001D" w:rsidP="007E32CD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Compenso Collaboratori Scol.ci per ore di lavoro straordinario</w:t>
            </w:r>
          </w:p>
        </w:tc>
        <w:tc>
          <w:tcPr>
            <w:tcW w:w="816" w:type="pct"/>
          </w:tcPr>
          <w:p w:rsidR="009B001D" w:rsidRPr="0023239D" w:rsidRDefault="009B001D" w:rsidP="007E32C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23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3.018,93</w:t>
            </w:r>
          </w:p>
        </w:tc>
        <w:tc>
          <w:tcPr>
            <w:tcW w:w="730" w:type="pct"/>
          </w:tcPr>
          <w:p w:rsidR="009B001D" w:rsidRPr="00D23BBD" w:rsidRDefault="009B001D" w:rsidP="007E32C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2.275,00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Default="009B001D" w:rsidP="007E32CD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Compenso Assistenti Amm.vi per ore di lavoro straordinario</w:t>
            </w:r>
          </w:p>
        </w:tc>
        <w:tc>
          <w:tcPr>
            <w:tcW w:w="816" w:type="pct"/>
          </w:tcPr>
          <w:p w:rsidR="009B001D" w:rsidRPr="0023239D" w:rsidRDefault="009B001D" w:rsidP="007E32C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2.693,81</w:t>
            </w:r>
          </w:p>
        </w:tc>
        <w:tc>
          <w:tcPr>
            <w:tcW w:w="730" w:type="pct"/>
          </w:tcPr>
          <w:p w:rsidR="009B001D" w:rsidRPr="00D23BBD" w:rsidRDefault="009B001D" w:rsidP="007E32C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2.030,00</w:t>
            </w:r>
          </w:p>
        </w:tc>
      </w:tr>
      <w:tr w:rsidR="009B001D" w:rsidRPr="003B028F">
        <w:tblPrEx>
          <w:jc w:val="center"/>
          <w:tblLook w:val="01E0"/>
        </w:tblPrEx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7E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7E32CD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5.712,74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7E32CD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4.305,00</w:t>
            </w:r>
          </w:p>
        </w:tc>
      </w:tr>
    </w:tbl>
    <w:p w:rsidR="009B001D" w:rsidRDefault="009B001D" w:rsidP="00F2469F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8"/>
        <w:gridCol w:w="1701"/>
        <w:gridCol w:w="1521"/>
      </w:tblGrid>
      <w:tr w:rsidR="009B001D" w:rsidRPr="001C712E">
        <w:trPr>
          <w:trHeight w:val="347"/>
        </w:trPr>
        <w:tc>
          <w:tcPr>
            <w:tcW w:w="3454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365F91"/>
              </w:rPr>
              <w:t xml:space="preserve">Compensi a carico fondo di istituto </w:t>
            </w:r>
            <w:r w:rsidRPr="0069232D">
              <w:rPr>
                <w:rFonts w:ascii="Times New Roman" w:hAnsi="Times New Roman" w:cs="Times New Roman"/>
                <w:color w:val="365F91"/>
              </w:rPr>
              <w:t>(art. 88 comma 2 Lett. k CCNL 29/11/2007)</w:t>
            </w:r>
          </w:p>
        </w:tc>
        <w:tc>
          <w:tcPr>
            <w:tcW w:w="816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FF0000"/>
              </w:rPr>
              <w:t>Lordo Stato</w:t>
            </w:r>
          </w:p>
        </w:tc>
        <w:tc>
          <w:tcPr>
            <w:tcW w:w="730" w:type="pct"/>
            <w:shd w:val="clear" w:color="auto" w:fill="FDE9D9"/>
          </w:tcPr>
          <w:p w:rsidR="009B001D" w:rsidRPr="0069232D" w:rsidRDefault="009B001D" w:rsidP="0069232D">
            <w:pPr>
              <w:pStyle w:val="BodyTextIndent2"/>
              <w:tabs>
                <w:tab w:val="left" w:pos="299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9232D">
              <w:rPr>
                <w:rFonts w:ascii="Times New Roman" w:hAnsi="Times New Roman" w:cs="Times New Roman"/>
                <w:b/>
                <w:bCs/>
                <w:color w:val="0070C0"/>
              </w:rPr>
              <w:t>Lordo dipendente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suppressAutoHyphens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Compenso Collaboratore Scol.co per collaborazione diretta con la segreteria</w:t>
            </w:r>
          </w:p>
        </w:tc>
        <w:tc>
          <w:tcPr>
            <w:tcW w:w="816" w:type="pct"/>
          </w:tcPr>
          <w:p w:rsidR="009B001D" w:rsidRPr="0023239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23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331,75</w:t>
            </w:r>
          </w:p>
        </w:tc>
        <w:tc>
          <w:tcPr>
            <w:tcW w:w="730" w:type="pct"/>
          </w:tcPr>
          <w:p w:rsidR="009B001D" w:rsidRPr="00D23BB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B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suppressAutoHyphens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Compenso Collaboratore Scol.co per collaborazione segreteria e servizio posta</w:t>
            </w:r>
          </w:p>
        </w:tc>
        <w:tc>
          <w:tcPr>
            <w:tcW w:w="816" w:type="pct"/>
          </w:tcPr>
          <w:p w:rsidR="009B001D" w:rsidRPr="0023239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23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277,34</w:t>
            </w:r>
          </w:p>
        </w:tc>
        <w:tc>
          <w:tcPr>
            <w:tcW w:w="730" w:type="pct"/>
          </w:tcPr>
          <w:p w:rsidR="009B001D" w:rsidRPr="00D23BB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B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209,00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765B77" w:rsidRDefault="009B001D" w:rsidP="000A7939">
            <w:pPr>
              <w:suppressAutoHyphens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Compenso Collaboratore Scol.co per piccola manutenzione</w:t>
            </w:r>
          </w:p>
        </w:tc>
        <w:tc>
          <w:tcPr>
            <w:tcW w:w="816" w:type="pct"/>
          </w:tcPr>
          <w:p w:rsidR="009B001D" w:rsidRPr="0023239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23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398,10</w:t>
            </w:r>
          </w:p>
        </w:tc>
        <w:tc>
          <w:tcPr>
            <w:tcW w:w="730" w:type="pct"/>
          </w:tcPr>
          <w:p w:rsidR="009B001D" w:rsidRPr="00D23BB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B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9F0080" w:rsidRDefault="009B001D" w:rsidP="000A7939">
            <w:pPr>
              <w:suppressAutoHyphens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 xml:space="preserve">Compenso Collaboratore Scol.co per collaborazione con referente plesso </w:t>
            </w:r>
          </w:p>
        </w:tc>
        <w:tc>
          <w:tcPr>
            <w:tcW w:w="816" w:type="pct"/>
          </w:tcPr>
          <w:p w:rsidR="009B001D" w:rsidRPr="0023239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23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132,70</w:t>
            </w:r>
          </w:p>
        </w:tc>
        <w:tc>
          <w:tcPr>
            <w:tcW w:w="730" w:type="pct"/>
          </w:tcPr>
          <w:p w:rsidR="009B001D" w:rsidRPr="00D23BB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B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765B77" w:rsidRDefault="009B001D" w:rsidP="000A7939">
            <w:pPr>
              <w:suppressAutoHyphens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Compenso Collaboratore Scol.co per primo soccorso e assistenza igienico personale alunni d.a.</w:t>
            </w:r>
          </w:p>
        </w:tc>
        <w:tc>
          <w:tcPr>
            <w:tcW w:w="816" w:type="pct"/>
          </w:tcPr>
          <w:p w:rsidR="009B001D" w:rsidRPr="0023239D" w:rsidRDefault="009B001D" w:rsidP="007E32C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323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331,75</w:t>
            </w:r>
          </w:p>
        </w:tc>
        <w:tc>
          <w:tcPr>
            <w:tcW w:w="730" w:type="pct"/>
          </w:tcPr>
          <w:p w:rsidR="009B001D" w:rsidRPr="00D23BBD" w:rsidRDefault="009B001D" w:rsidP="007E32C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23B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250,00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Pr="00765B77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Compenso Assistente Amm.vo per gestione POF</w:t>
            </w:r>
          </w:p>
        </w:tc>
        <w:tc>
          <w:tcPr>
            <w:tcW w:w="816" w:type="pct"/>
          </w:tcPr>
          <w:p w:rsidR="009B001D" w:rsidRPr="0023239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530,80</w:t>
            </w:r>
          </w:p>
        </w:tc>
        <w:tc>
          <w:tcPr>
            <w:tcW w:w="730" w:type="pct"/>
          </w:tcPr>
          <w:p w:rsidR="009B001D" w:rsidRPr="00D23BBD" w:rsidRDefault="009B001D" w:rsidP="000A7939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400,00</w:t>
            </w:r>
          </w:p>
        </w:tc>
      </w:tr>
      <w:tr w:rsidR="009B001D">
        <w:tblPrEx>
          <w:jc w:val="center"/>
          <w:tblLook w:val="01E0"/>
        </w:tblPrEx>
        <w:trPr>
          <w:jc w:val="center"/>
        </w:trPr>
        <w:tc>
          <w:tcPr>
            <w:tcW w:w="3454" w:type="pct"/>
            <w:vAlign w:val="bottom"/>
          </w:tcPr>
          <w:p w:rsidR="009B001D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ar-SA"/>
              </w:rPr>
              <w:t>Compenso Assistente Amm.vo per gestione posta elettronica e supporto informatico</w:t>
            </w:r>
          </w:p>
        </w:tc>
        <w:tc>
          <w:tcPr>
            <w:tcW w:w="816" w:type="pct"/>
          </w:tcPr>
          <w:p w:rsidR="009B001D" w:rsidRPr="0023239D" w:rsidRDefault="009B001D" w:rsidP="00C8459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530,80</w:t>
            </w:r>
          </w:p>
        </w:tc>
        <w:tc>
          <w:tcPr>
            <w:tcW w:w="730" w:type="pct"/>
          </w:tcPr>
          <w:p w:rsidR="009B001D" w:rsidRPr="00D23BBD" w:rsidRDefault="009B001D" w:rsidP="00C8459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400,00</w:t>
            </w:r>
          </w:p>
        </w:tc>
      </w:tr>
      <w:tr w:rsidR="009B001D" w:rsidRPr="003B028F">
        <w:tblPrEx>
          <w:jc w:val="center"/>
          <w:tblLook w:val="01E0"/>
        </w:tblPrEx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2.533,24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1.909,00</w:t>
            </w:r>
          </w:p>
        </w:tc>
      </w:tr>
      <w:tr w:rsidR="009B001D" w:rsidRPr="003B028F">
        <w:tblPrEx>
          <w:jc w:val="center"/>
          <w:tblLook w:val="01E0"/>
        </w:tblPrEx>
        <w:trPr>
          <w:jc w:val="center"/>
        </w:trPr>
        <w:tc>
          <w:tcPr>
            <w:tcW w:w="3454" w:type="pct"/>
            <w:shd w:val="clear" w:color="auto" w:fill="FDE9D9"/>
            <w:vAlign w:val="bottom"/>
          </w:tcPr>
          <w:p w:rsidR="009B001D" w:rsidRPr="003B028F" w:rsidRDefault="009B001D" w:rsidP="000A7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Totale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 fondo istituto Personale ATA</w:t>
            </w:r>
          </w:p>
        </w:tc>
        <w:tc>
          <w:tcPr>
            <w:tcW w:w="816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8.245,98</w:t>
            </w:r>
          </w:p>
        </w:tc>
        <w:tc>
          <w:tcPr>
            <w:tcW w:w="730" w:type="pct"/>
            <w:shd w:val="clear" w:color="auto" w:fill="FDE9D9"/>
          </w:tcPr>
          <w:p w:rsidR="009B001D" w:rsidRPr="003B028F" w:rsidRDefault="009B001D" w:rsidP="000A7939">
            <w:pPr>
              <w:jc w:val="right"/>
              <w:rPr>
                <w:rFonts w:ascii="Times New Roman" w:hAnsi="Times New Roman" w:cs="Times New Roman"/>
                <w:color w:val="365F91"/>
                <w:sz w:val="20"/>
                <w:szCs w:val="20"/>
              </w:rPr>
            </w:pPr>
            <w:r w:rsidRPr="003B028F"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color w:val="365F91"/>
                <w:sz w:val="20"/>
                <w:szCs w:val="20"/>
              </w:rPr>
              <w:t>6.214,00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Sezione III - </w:t>
            </w:r>
            <w:r w:rsidRPr="0069232D">
              <w:rPr>
                <w:rFonts w:ascii="Times New Roman" w:hAnsi="Times New Roman" w:cs="Times New Roman"/>
                <w:b/>
                <w:bCs/>
              </w:rPr>
              <w:t>Destinazioni ancora da regolare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  <w:b/>
          <w:bCs/>
          <w:color w:val="FF0000"/>
        </w:rPr>
      </w:pPr>
    </w:p>
    <w:p w:rsidR="009B001D" w:rsidRPr="00395FF7" w:rsidRDefault="009B001D" w:rsidP="006F4037">
      <w:pPr>
        <w:pStyle w:val="BodyTextIndent2"/>
        <w:ind w:left="0" w:firstLine="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ab/>
      </w:r>
    </w:p>
    <w:tbl>
      <w:tblPr>
        <w:tblW w:w="4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9"/>
        <w:gridCol w:w="1560"/>
        <w:gridCol w:w="1514"/>
      </w:tblGrid>
      <w:tr w:rsidR="009B001D">
        <w:trPr>
          <w:jc w:val="center"/>
        </w:trPr>
        <w:tc>
          <w:tcPr>
            <w:tcW w:w="3234" w:type="pct"/>
            <w:shd w:val="clear" w:color="auto" w:fill="FDE9D9"/>
          </w:tcPr>
          <w:p w:rsidR="009B001D" w:rsidRDefault="009B001D" w:rsidP="006C2E93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  <w:tc>
          <w:tcPr>
            <w:tcW w:w="896" w:type="pct"/>
            <w:shd w:val="clear" w:color="auto" w:fill="FDE9D9"/>
          </w:tcPr>
          <w:p w:rsidR="009B001D" w:rsidRDefault="009B001D" w:rsidP="006C2E93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6A41">
              <w:rPr>
                <w:rFonts w:ascii="Times New Roman" w:hAnsi="Times New Roman" w:cs="Times New Roman"/>
                <w:b/>
                <w:bCs/>
                <w:color w:val="FF0000"/>
              </w:rPr>
              <w:t>Lordo Stato</w:t>
            </w:r>
          </w:p>
        </w:tc>
        <w:tc>
          <w:tcPr>
            <w:tcW w:w="870" w:type="pct"/>
            <w:shd w:val="clear" w:color="auto" w:fill="FDE9D9"/>
          </w:tcPr>
          <w:p w:rsidR="009B001D" w:rsidRDefault="009B001D" w:rsidP="006C2E93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6A41">
              <w:rPr>
                <w:rFonts w:ascii="Times New Roman" w:hAnsi="Times New Roman" w:cs="Times New Roman"/>
                <w:b/>
                <w:bCs/>
                <w:color w:val="0070C0"/>
              </w:rPr>
              <w:t>Lordo dipendente</w:t>
            </w:r>
          </w:p>
        </w:tc>
      </w:tr>
      <w:tr w:rsidR="009B001D">
        <w:trPr>
          <w:jc w:val="center"/>
        </w:trPr>
        <w:tc>
          <w:tcPr>
            <w:tcW w:w="3234" w:type="pct"/>
            <w:vAlign w:val="bottom"/>
          </w:tcPr>
          <w:p w:rsidR="009B001D" w:rsidRDefault="009B001D" w:rsidP="006C2E9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Funzioni strumentali</w:t>
            </w:r>
          </w:p>
        </w:tc>
        <w:tc>
          <w:tcPr>
            <w:tcW w:w="896" w:type="pct"/>
          </w:tcPr>
          <w:p w:rsidR="009B001D" w:rsidRPr="00B657D6" w:rsidRDefault="009B001D" w:rsidP="006C2E9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657D6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0" w:type="pct"/>
          </w:tcPr>
          <w:p w:rsidR="009B001D" w:rsidRPr="00B657D6" w:rsidRDefault="009B001D" w:rsidP="006C2E9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657D6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001D">
        <w:trPr>
          <w:jc w:val="center"/>
        </w:trPr>
        <w:tc>
          <w:tcPr>
            <w:tcW w:w="3234" w:type="pct"/>
            <w:vAlign w:val="bottom"/>
          </w:tcPr>
          <w:p w:rsidR="009B001D" w:rsidRDefault="009B001D" w:rsidP="006C2E9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Incarichi specifici Personale ATA</w:t>
            </w:r>
          </w:p>
        </w:tc>
        <w:tc>
          <w:tcPr>
            <w:tcW w:w="896" w:type="pct"/>
          </w:tcPr>
          <w:p w:rsidR="009B001D" w:rsidRPr="00B657D6" w:rsidRDefault="009B001D" w:rsidP="006C2E93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57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870" w:type="pct"/>
          </w:tcPr>
          <w:p w:rsidR="009B001D" w:rsidRPr="00B657D6" w:rsidRDefault="009B001D" w:rsidP="006C2E93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657D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€.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9B001D">
        <w:trPr>
          <w:jc w:val="center"/>
        </w:trPr>
        <w:tc>
          <w:tcPr>
            <w:tcW w:w="3234" w:type="pct"/>
            <w:vAlign w:val="bottom"/>
          </w:tcPr>
          <w:p w:rsidR="009B001D" w:rsidRDefault="009B001D" w:rsidP="006C2E9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 Personale Docente</w:t>
            </w:r>
          </w:p>
        </w:tc>
        <w:tc>
          <w:tcPr>
            <w:tcW w:w="896" w:type="pct"/>
          </w:tcPr>
          <w:p w:rsidR="009B001D" w:rsidRPr="00B657D6" w:rsidRDefault="009B001D" w:rsidP="006C2E9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657D6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23,37</w:t>
            </w:r>
          </w:p>
        </w:tc>
        <w:tc>
          <w:tcPr>
            <w:tcW w:w="870" w:type="pct"/>
          </w:tcPr>
          <w:p w:rsidR="009B001D" w:rsidRPr="00B657D6" w:rsidRDefault="009B001D" w:rsidP="006C2E9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657D6">
              <w:rPr>
                <w:rFonts w:ascii="Times New Roman" w:hAnsi="Times New Roman" w:cs="Times New Roman"/>
              </w:rPr>
              <w:t xml:space="preserve">€. </w:t>
            </w:r>
            <w:r>
              <w:rPr>
                <w:rFonts w:ascii="Times New Roman" w:hAnsi="Times New Roman" w:cs="Times New Roman"/>
              </w:rPr>
              <w:t>17,63</w:t>
            </w:r>
          </w:p>
        </w:tc>
      </w:tr>
      <w:tr w:rsidR="009B001D">
        <w:trPr>
          <w:jc w:val="center"/>
        </w:trPr>
        <w:tc>
          <w:tcPr>
            <w:tcW w:w="3234" w:type="pct"/>
            <w:vAlign w:val="bottom"/>
          </w:tcPr>
          <w:p w:rsidR="009B001D" w:rsidRDefault="009B001D" w:rsidP="006C2E9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 Personale ATA</w:t>
            </w:r>
          </w:p>
        </w:tc>
        <w:tc>
          <w:tcPr>
            <w:tcW w:w="896" w:type="pct"/>
          </w:tcPr>
          <w:p w:rsidR="009B001D" w:rsidRDefault="009B001D" w:rsidP="006C2E9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11,93</w:t>
            </w:r>
          </w:p>
        </w:tc>
        <w:tc>
          <w:tcPr>
            <w:tcW w:w="870" w:type="pct"/>
          </w:tcPr>
          <w:p w:rsidR="009B001D" w:rsidRDefault="009B001D" w:rsidP="006C2E9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8,99</w:t>
            </w:r>
          </w:p>
        </w:tc>
      </w:tr>
      <w:tr w:rsidR="009B001D">
        <w:trPr>
          <w:jc w:val="center"/>
        </w:trPr>
        <w:tc>
          <w:tcPr>
            <w:tcW w:w="3234" w:type="pct"/>
            <w:shd w:val="clear" w:color="auto" w:fill="FDE9D9"/>
            <w:vAlign w:val="bottom"/>
          </w:tcPr>
          <w:p w:rsidR="009B001D" w:rsidRDefault="009B001D" w:rsidP="006C2E9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96" w:type="pct"/>
            <w:shd w:val="clear" w:color="auto" w:fill="FDE9D9"/>
          </w:tcPr>
          <w:p w:rsidR="009B001D" w:rsidRPr="00597FC6" w:rsidRDefault="009B001D" w:rsidP="006C2E9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7FC6">
              <w:rPr>
                <w:rFonts w:ascii="Times New Roman" w:hAnsi="Times New Roman" w:cs="Times New Roman"/>
                <w:b/>
                <w:bCs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</w:rPr>
              <w:t>35,30</w:t>
            </w:r>
          </w:p>
        </w:tc>
        <w:tc>
          <w:tcPr>
            <w:tcW w:w="870" w:type="pct"/>
            <w:shd w:val="clear" w:color="auto" w:fill="FDE9D9"/>
          </w:tcPr>
          <w:p w:rsidR="009B001D" w:rsidRPr="00597FC6" w:rsidRDefault="009B001D" w:rsidP="006C2E93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€. 26,62</w:t>
            </w:r>
          </w:p>
        </w:tc>
      </w:tr>
    </w:tbl>
    <w:p w:rsidR="009B001D" w:rsidRPr="00395FF7" w:rsidRDefault="009B001D" w:rsidP="006F4037">
      <w:pPr>
        <w:pStyle w:val="BodyTextIndent2"/>
        <w:ind w:left="0" w:firstLine="0"/>
        <w:rPr>
          <w:rFonts w:ascii="Times New Roman" w:hAnsi="Times New Roman" w:cs="Times New Roman"/>
          <w:b/>
          <w:bCs/>
          <w:color w:val="FF0000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Sezione IV - Sintesi della definizione delle poste di destinazione del Fondo per la contrattazione integrativa sottoposto a certificazione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4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9"/>
        <w:gridCol w:w="1560"/>
        <w:gridCol w:w="1514"/>
      </w:tblGrid>
      <w:tr w:rsidR="009B001D">
        <w:trPr>
          <w:jc w:val="center"/>
        </w:trPr>
        <w:tc>
          <w:tcPr>
            <w:tcW w:w="3234" w:type="pct"/>
            <w:shd w:val="clear" w:color="auto" w:fill="FDE9D9"/>
          </w:tcPr>
          <w:p w:rsidR="009B001D" w:rsidRDefault="009B001D" w:rsidP="000A7939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  <w:tc>
          <w:tcPr>
            <w:tcW w:w="896" w:type="pct"/>
            <w:shd w:val="clear" w:color="auto" w:fill="FDE9D9"/>
          </w:tcPr>
          <w:p w:rsidR="009B001D" w:rsidRDefault="009B001D" w:rsidP="000A7939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6A41">
              <w:rPr>
                <w:rFonts w:ascii="Times New Roman" w:hAnsi="Times New Roman" w:cs="Times New Roman"/>
                <w:b/>
                <w:bCs/>
                <w:color w:val="FF0000"/>
              </w:rPr>
              <w:t>Lordo Stato</w:t>
            </w:r>
          </w:p>
        </w:tc>
        <w:tc>
          <w:tcPr>
            <w:tcW w:w="870" w:type="pct"/>
            <w:shd w:val="clear" w:color="auto" w:fill="FDE9D9"/>
          </w:tcPr>
          <w:p w:rsidR="009B001D" w:rsidRDefault="009B001D" w:rsidP="000A7939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6A41">
              <w:rPr>
                <w:rFonts w:ascii="Times New Roman" w:hAnsi="Times New Roman" w:cs="Times New Roman"/>
                <w:b/>
                <w:bCs/>
                <w:color w:val="0070C0"/>
              </w:rPr>
              <w:t>Lordo dipendente</w:t>
            </w:r>
          </w:p>
        </w:tc>
      </w:tr>
      <w:tr w:rsidR="009B001D">
        <w:trPr>
          <w:jc w:val="center"/>
        </w:trPr>
        <w:tc>
          <w:tcPr>
            <w:tcW w:w="3234" w:type="pct"/>
            <w:vAlign w:val="bottom"/>
          </w:tcPr>
          <w:p w:rsidR="009B001D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Somme non regolate dal contratto</w:t>
            </w:r>
          </w:p>
        </w:tc>
        <w:tc>
          <w:tcPr>
            <w:tcW w:w="896" w:type="pct"/>
          </w:tcPr>
          <w:p w:rsidR="009B001D" w:rsidRPr="00B657D6" w:rsidRDefault="009B001D" w:rsidP="005732E4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15.109,66</w:t>
            </w:r>
          </w:p>
        </w:tc>
        <w:tc>
          <w:tcPr>
            <w:tcW w:w="870" w:type="pct"/>
          </w:tcPr>
          <w:p w:rsidR="009B001D" w:rsidRPr="00B657D6" w:rsidRDefault="009B001D" w:rsidP="005732E4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11.386,34</w:t>
            </w:r>
          </w:p>
        </w:tc>
      </w:tr>
      <w:tr w:rsidR="009B001D">
        <w:trPr>
          <w:jc w:val="center"/>
        </w:trPr>
        <w:tc>
          <w:tcPr>
            <w:tcW w:w="3234" w:type="pct"/>
            <w:vAlign w:val="bottom"/>
          </w:tcPr>
          <w:p w:rsidR="009B001D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Somme regolate dal contratto (Personale Docente)</w:t>
            </w:r>
          </w:p>
        </w:tc>
        <w:tc>
          <w:tcPr>
            <w:tcW w:w="896" w:type="pct"/>
          </w:tcPr>
          <w:p w:rsidR="009B001D" w:rsidRPr="00C8459D" w:rsidRDefault="009B001D" w:rsidP="00C8459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45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22.303,57</w:t>
            </w:r>
          </w:p>
        </w:tc>
        <w:tc>
          <w:tcPr>
            <w:tcW w:w="870" w:type="pct"/>
          </w:tcPr>
          <w:p w:rsidR="009B001D" w:rsidRPr="00C8459D" w:rsidRDefault="009B001D" w:rsidP="00C8459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45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16.807,50</w:t>
            </w:r>
          </w:p>
        </w:tc>
      </w:tr>
      <w:tr w:rsidR="009B001D">
        <w:trPr>
          <w:jc w:val="center"/>
        </w:trPr>
        <w:tc>
          <w:tcPr>
            <w:tcW w:w="3234" w:type="pct"/>
            <w:vAlign w:val="bottom"/>
          </w:tcPr>
          <w:p w:rsidR="009B001D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Somme regolate dal contratto (Personale ATA)</w:t>
            </w:r>
          </w:p>
        </w:tc>
        <w:tc>
          <w:tcPr>
            <w:tcW w:w="896" w:type="pct"/>
          </w:tcPr>
          <w:p w:rsidR="009B001D" w:rsidRPr="00C8459D" w:rsidRDefault="009B001D" w:rsidP="00C8459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45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8.245,98</w:t>
            </w:r>
          </w:p>
        </w:tc>
        <w:tc>
          <w:tcPr>
            <w:tcW w:w="870" w:type="pct"/>
          </w:tcPr>
          <w:p w:rsidR="009B001D" w:rsidRPr="00C8459D" w:rsidRDefault="009B001D" w:rsidP="00C8459D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45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€. 6.214,00</w:t>
            </w:r>
          </w:p>
        </w:tc>
      </w:tr>
      <w:tr w:rsidR="009B001D">
        <w:trPr>
          <w:jc w:val="center"/>
        </w:trPr>
        <w:tc>
          <w:tcPr>
            <w:tcW w:w="3234" w:type="pct"/>
            <w:vAlign w:val="bottom"/>
          </w:tcPr>
          <w:p w:rsidR="009B001D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Destinazioni ancora da regolare</w:t>
            </w:r>
          </w:p>
        </w:tc>
        <w:tc>
          <w:tcPr>
            <w:tcW w:w="896" w:type="pct"/>
          </w:tcPr>
          <w:p w:rsidR="009B001D" w:rsidRDefault="009B001D" w:rsidP="00C8459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€.      35,30</w:t>
            </w:r>
          </w:p>
        </w:tc>
        <w:tc>
          <w:tcPr>
            <w:tcW w:w="870" w:type="pct"/>
          </w:tcPr>
          <w:p w:rsidR="009B001D" w:rsidRDefault="009B001D" w:rsidP="00F67DEE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26,62</w:t>
            </w:r>
          </w:p>
        </w:tc>
      </w:tr>
      <w:tr w:rsidR="009B001D">
        <w:trPr>
          <w:jc w:val="center"/>
        </w:trPr>
        <w:tc>
          <w:tcPr>
            <w:tcW w:w="3234" w:type="pct"/>
            <w:shd w:val="clear" w:color="auto" w:fill="FDE9D9"/>
            <w:vAlign w:val="bottom"/>
          </w:tcPr>
          <w:p w:rsidR="009B001D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896" w:type="pct"/>
            <w:shd w:val="clear" w:color="auto" w:fill="FDE9D9"/>
          </w:tcPr>
          <w:p w:rsidR="009B001D" w:rsidRPr="00597FC6" w:rsidRDefault="009B001D" w:rsidP="005732E4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7FC6">
              <w:rPr>
                <w:rFonts w:ascii="Times New Roman" w:hAnsi="Times New Roman" w:cs="Times New Roman"/>
                <w:b/>
                <w:bCs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</w:rPr>
              <w:t>45.694,51</w:t>
            </w:r>
          </w:p>
        </w:tc>
        <w:tc>
          <w:tcPr>
            <w:tcW w:w="870" w:type="pct"/>
            <w:shd w:val="clear" w:color="auto" w:fill="FDE9D9"/>
          </w:tcPr>
          <w:p w:rsidR="009B001D" w:rsidRPr="00597FC6" w:rsidRDefault="009B001D" w:rsidP="005732E4">
            <w:pPr>
              <w:pStyle w:val="BodyTextIndent2"/>
              <w:ind w:left="0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€. 34.434,46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Sezione V - Destinazioni temporaneamente allocate all’esterno del Fondo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  <w:b/>
          <w:bCs/>
          <w:color w:val="FF0000"/>
        </w:rPr>
      </w:pPr>
    </w:p>
    <w:p w:rsidR="009B001D" w:rsidRPr="00EB30CA" w:rsidRDefault="009B001D" w:rsidP="006F4037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  <w:r w:rsidRPr="00EB30CA">
        <w:rPr>
          <w:rFonts w:ascii="Times New Roman" w:hAnsi="Times New Roman" w:cs="Times New Roman"/>
          <w:b/>
          <w:bCs/>
          <w:color w:val="FF0000"/>
        </w:rPr>
        <w:t>“Parte non pertinente allo specifico accordo illustrato”</w:t>
      </w: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Sezione VI - Attestazione motivata, dal punto di vista tecnico-finanziario, del rispetto di vincoli di carattere generale</w:t>
            </w:r>
          </w:p>
        </w:tc>
      </w:tr>
    </w:tbl>
    <w:p w:rsidR="009B001D" w:rsidRDefault="009B001D" w:rsidP="006F4037">
      <w:pPr>
        <w:pStyle w:val="BodyTextIndent2"/>
        <w:tabs>
          <w:tab w:val="right" w:pos="10204"/>
        </w:tabs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tabs>
          <w:tab w:val="right" w:pos="10204"/>
        </w:tabs>
        <w:ind w:left="0" w:firstLine="0"/>
        <w:rPr>
          <w:rFonts w:ascii="Times New Roman" w:hAnsi="Times New Roman" w:cs="Times New Roman"/>
        </w:rPr>
      </w:pPr>
      <w:r w:rsidRPr="00974B60">
        <w:rPr>
          <w:rFonts w:ascii="Times New Roman" w:hAnsi="Times New Roman" w:cs="Times New Roman"/>
        </w:rPr>
        <w:t xml:space="preserve">Ai fini della certificazione, </w:t>
      </w:r>
      <w:r>
        <w:rPr>
          <w:rFonts w:ascii="Times New Roman" w:hAnsi="Times New Roman" w:cs="Times New Roman"/>
        </w:rPr>
        <w:t>del rispetto di tre vincoli di carattere generale previsti dalla circolare MEF n. 25 del 19/7/2012, il sottoscritto dichiara che:</w:t>
      </w:r>
    </w:p>
    <w:p w:rsidR="009B001D" w:rsidRPr="00974B60" w:rsidRDefault="009B001D" w:rsidP="006F4037">
      <w:pPr>
        <w:pStyle w:val="BodyTextIndent2"/>
        <w:numPr>
          <w:ilvl w:val="0"/>
          <w:numId w:val="17"/>
        </w:numPr>
        <w:rPr>
          <w:rFonts w:ascii="Times New Roman" w:hAnsi="Times New Roman" w:cs="Times New Roman"/>
        </w:rPr>
      </w:pPr>
      <w:r w:rsidRPr="00974B60">
        <w:rPr>
          <w:rFonts w:ascii="Times New Roman" w:hAnsi="Times New Roman" w:cs="Times New Roman"/>
        </w:rPr>
        <w:t>è s</w:t>
      </w:r>
      <w:r>
        <w:rPr>
          <w:rFonts w:ascii="Times New Roman" w:hAnsi="Times New Roman" w:cs="Times New Roman"/>
        </w:rPr>
        <w:t>tata rispettata la copertura di</w:t>
      </w:r>
      <w:r w:rsidRPr="00974B60">
        <w:rPr>
          <w:rFonts w:ascii="Times New Roman" w:hAnsi="Times New Roman" w:cs="Times New Roman"/>
        </w:rPr>
        <w:t xml:space="preserve"> destinazione di utilizzo del fondo avente natura certa e continuativa con risorse del fondo fisse</w:t>
      </w:r>
      <w:r>
        <w:rPr>
          <w:rFonts w:ascii="Times New Roman" w:hAnsi="Times New Roman" w:cs="Times New Roman"/>
        </w:rPr>
        <w:t>,</w:t>
      </w:r>
      <w:r w:rsidRPr="00974B60">
        <w:rPr>
          <w:rFonts w:ascii="Times New Roman" w:hAnsi="Times New Roman" w:cs="Times New Roman"/>
        </w:rPr>
        <w:t xml:space="preserve"> aventi carattere di certezza e stabilità</w:t>
      </w:r>
    </w:p>
    <w:p w:rsidR="009B001D" w:rsidRPr="00974B60" w:rsidRDefault="009B001D" w:rsidP="006F4037">
      <w:pPr>
        <w:pStyle w:val="BodyTextIndent2"/>
        <w:numPr>
          <w:ilvl w:val="0"/>
          <w:numId w:val="17"/>
        </w:numPr>
        <w:rPr>
          <w:rFonts w:ascii="Times New Roman" w:hAnsi="Times New Roman" w:cs="Times New Roman"/>
        </w:rPr>
      </w:pPr>
      <w:r w:rsidRPr="00974B60">
        <w:rPr>
          <w:rFonts w:ascii="Times New Roman" w:hAnsi="Times New Roman" w:cs="Times New Roman"/>
        </w:rPr>
        <w:t>il rispetto del principio di attribuzione selettiva di incentivi economici è stata rispettata pur nei limiti di quanto stabilito dal CCNL vigente per la scuola</w:t>
      </w:r>
    </w:p>
    <w:p w:rsidR="009B001D" w:rsidRPr="00974B60" w:rsidRDefault="009B001D" w:rsidP="006F4037">
      <w:pPr>
        <w:pStyle w:val="BodyTextIndent2"/>
        <w:numPr>
          <w:ilvl w:val="0"/>
          <w:numId w:val="17"/>
        </w:numPr>
        <w:rPr>
          <w:rFonts w:ascii="Times New Roman" w:hAnsi="Times New Roman" w:cs="Times New Roman"/>
        </w:rPr>
      </w:pPr>
      <w:r w:rsidRPr="00974B60">
        <w:rPr>
          <w:rFonts w:ascii="Times New Roman" w:hAnsi="Times New Roman" w:cs="Times New Roman"/>
        </w:rPr>
        <w:t xml:space="preserve">per quanto riguarda il rispetto </w:t>
      </w:r>
      <w:r>
        <w:rPr>
          <w:rFonts w:ascii="Times New Roman" w:hAnsi="Times New Roman" w:cs="Times New Roman"/>
        </w:rPr>
        <w:t>del principio di selettività delle progressioni di carriera finanziata con il fondo per la contrattazione integrativa (progressioni orizzontali) si dichiara che esso non è previsto per questo livello di contrattazione.</w:t>
      </w: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Modulo III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Schema generale riassuntivo del Fondo per la contrattazione integrativa e confronto con il corrispondente Fondo certificato dell’anno precedente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8"/>
        <w:gridCol w:w="1417"/>
        <w:gridCol w:w="1277"/>
        <w:gridCol w:w="1275"/>
        <w:gridCol w:w="1275"/>
        <w:gridCol w:w="1240"/>
      </w:tblGrid>
      <w:tr w:rsidR="009B001D">
        <w:trPr>
          <w:jc w:val="center"/>
        </w:trPr>
        <w:tc>
          <w:tcPr>
            <w:tcW w:w="1208" w:type="pct"/>
            <w:vMerge w:val="restart"/>
            <w:shd w:val="clear" w:color="auto" w:fill="F2F2F2"/>
          </w:tcPr>
          <w:p w:rsidR="009B001D" w:rsidRPr="00150A9C" w:rsidRDefault="009B001D" w:rsidP="000A7939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A9C">
              <w:rPr>
                <w:rFonts w:ascii="Times New Roman" w:hAnsi="Times New Roman" w:cs="Times New Roman"/>
                <w:b/>
                <w:bCs/>
              </w:rPr>
              <w:t>Descrizione</w:t>
            </w:r>
          </w:p>
        </w:tc>
        <w:tc>
          <w:tcPr>
            <w:tcW w:w="1360" w:type="pct"/>
            <w:gridSpan w:val="2"/>
            <w:shd w:val="clear" w:color="auto" w:fill="F2F2F2"/>
          </w:tcPr>
          <w:p w:rsidR="009B001D" w:rsidRPr="00150A9C" w:rsidRDefault="009B001D" w:rsidP="000A7939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A9C">
              <w:rPr>
                <w:rFonts w:ascii="Times New Roman" w:hAnsi="Times New Roman" w:cs="Times New Roman"/>
                <w:b/>
                <w:bCs/>
              </w:rPr>
              <w:t xml:space="preserve">Anno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Scol.co </w:t>
            </w:r>
            <w:r w:rsidRPr="00150A9C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50A9C">
              <w:rPr>
                <w:rFonts w:ascii="Times New Roman" w:hAnsi="Times New Roman" w:cs="Times New Roman"/>
                <w:b/>
                <w:bCs/>
              </w:rPr>
              <w:t>/1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25" w:type="pct"/>
            <w:gridSpan w:val="2"/>
            <w:shd w:val="clear" w:color="auto" w:fill="F2F2F2"/>
          </w:tcPr>
          <w:p w:rsidR="009B001D" w:rsidRPr="00150A9C" w:rsidRDefault="009B001D" w:rsidP="000A7939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A9C">
              <w:rPr>
                <w:rFonts w:ascii="Times New Roman" w:hAnsi="Times New Roman" w:cs="Times New Roman"/>
                <w:b/>
                <w:bCs/>
              </w:rPr>
              <w:t xml:space="preserve">Anno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Scol.co </w:t>
            </w:r>
            <w:r w:rsidRPr="00150A9C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3/14</w:t>
            </w:r>
          </w:p>
        </w:tc>
        <w:tc>
          <w:tcPr>
            <w:tcW w:w="1207" w:type="pct"/>
            <w:gridSpan w:val="2"/>
            <w:shd w:val="clear" w:color="auto" w:fill="F2F2F2"/>
          </w:tcPr>
          <w:p w:rsidR="009B001D" w:rsidRPr="00150A9C" w:rsidRDefault="009B001D" w:rsidP="000A7939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A9C">
              <w:rPr>
                <w:rFonts w:ascii="Times New Roman" w:hAnsi="Times New Roman" w:cs="Times New Roman"/>
                <w:b/>
                <w:bCs/>
              </w:rPr>
              <w:t>Differenza</w:t>
            </w:r>
          </w:p>
        </w:tc>
      </w:tr>
      <w:tr w:rsidR="009B001D">
        <w:trPr>
          <w:jc w:val="center"/>
        </w:trPr>
        <w:tc>
          <w:tcPr>
            <w:tcW w:w="1208" w:type="pct"/>
            <w:vMerge/>
            <w:shd w:val="clear" w:color="auto" w:fill="F2F2F2"/>
            <w:vAlign w:val="center"/>
          </w:tcPr>
          <w:p w:rsidR="009B001D" w:rsidRDefault="009B001D" w:rsidP="000A793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" w:type="pct"/>
            <w:shd w:val="clear" w:color="auto" w:fill="F2F2F2"/>
            <w:vAlign w:val="center"/>
          </w:tcPr>
          <w:p w:rsidR="009B001D" w:rsidRPr="0049677D" w:rsidRDefault="009B001D" w:rsidP="006E0F8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Lordo</w:t>
            </w:r>
          </w:p>
          <w:p w:rsidR="009B001D" w:rsidRPr="0049677D" w:rsidRDefault="009B001D" w:rsidP="006E0F8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Stato</w:t>
            </w:r>
          </w:p>
        </w:tc>
        <w:tc>
          <w:tcPr>
            <w:tcW w:w="680" w:type="pct"/>
            <w:shd w:val="clear" w:color="auto" w:fill="F2F2F2"/>
            <w:vAlign w:val="center"/>
          </w:tcPr>
          <w:p w:rsidR="009B001D" w:rsidRPr="0049677D" w:rsidRDefault="009B001D" w:rsidP="006E0F8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  <w:t>Lordo</w:t>
            </w:r>
          </w:p>
          <w:p w:rsidR="009B001D" w:rsidRPr="0049677D" w:rsidRDefault="009B001D" w:rsidP="006E0F8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  <w:t>Dipend</w:t>
            </w:r>
            <w:r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  <w:t>.</w:t>
            </w:r>
          </w:p>
        </w:tc>
        <w:tc>
          <w:tcPr>
            <w:tcW w:w="613" w:type="pct"/>
            <w:shd w:val="clear" w:color="auto" w:fill="F2F2F2"/>
            <w:vAlign w:val="center"/>
          </w:tcPr>
          <w:p w:rsidR="009B001D" w:rsidRPr="0049677D" w:rsidRDefault="009B001D" w:rsidP="000A793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Lordo</w:t>
            </w:r>
          </w:p>
          <w:p w:rsidR="009B001D" w:rsidRPr="0049677D" w:rsidRDefault="009B001D" w:rsidP="000A793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FF0000"/>
                <w:lang w:eastAsia="ar-SA"/>
              </w:rPr>
              <w:t>Stato</w:t>
            </w:r>
          </w:p>
        </w:tc>
        <w:tc>
          <w:tcPr>
            <w:tcW w:w="612" w:type="pct"/>
            <w:shd w:val="clear" w:color="auto" w:fill="F2F2F2"/>
            <w:vAlign w:val="center"/>
          </w:tcPr>
          <w:p w:rsidR="009B001D" w:rsidRPr="0049677D" w:rsidRDefault="009B001D" w:rsidP="000A793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  <w:t>Lordo</w:t>
            </w:r>
          </w:p>
          <w:p w:rsidR="009B001D" w:rsidRPr="0049677D" w:rsidRDefault="009B001D" w:rsidP="000A793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  <w:t>Dipend</w:t>
            </w:r>
            <w:r>
              <w:rPr>
                <w:rFonts w:ascii="Times New Roman" w:hAnsi="Times New Roman" w:cs="Times New Roman"/>
                <w:b/>
                <w:bCs/>
                <w:color w:val="1F497D"/>
                <w:lang w:eastAsia="ar-SA"/>
              </w:rPr>
              <w:t>.</w:t>
            </w:r>
          </w:p>
        </w:tc>
        <w:tc>
          <w:tcPr>
            <w:tcW w:w="612" w:type="pct"/>
            <w:shd w:val="clear" w:color="auto" w:fill="F2F2F2"/>
            <w:vAlign w:val="center"/>
          </w:tcPr>
          <w:p w:rsidR="009B001D" w:rsidRPr="0049677D" w:rsidRDefault="009B001D" w:rsidP="000A793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FF0000"/>
                <w:kern w:val="24"/>
                <w:lang w:eastAsia="ar-SA"/>
              </w:rPr>
              <w:t>Lordo</w:t>
            </w:r>
          </w:p>
          <w:p w:rsidR="009B001D" w:rsidRPr="0049677D" w:rsidRDefault="009B001D" w:rsidP="000A793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kern w:val="24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FF0000"/>
                <w:kern w:val="24"/>
                <w:lang w:eastAsia="ar-SA"/>
              </w:rPr>
              <w:t>Stato</w:t>
            </w:r>
          </w:p>
        </w:tc>
        <w:tc>
          <w:tcPr>
            <w:tcW w:w="595" w:type="pct"/>
            <w:shd w:val="clear" w:color="auto" w:fill="F2F2F2"/>
            <w:vAlign w:val="center"/>
          </w:tcPr>
          <w:p w:rsidR="009B001D" w:rsidRPr="0049677D" w:rsidRDefault="009B001D" w:rsidP="000A793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kern w:val="24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1F497D"/>
                <w:kern w:val="24"/>
                <w:lang w:eastAsia="ar-SA"/>
              </w:rPr>
              <w:t>Lordo</w:t>
            </w:r>
          </w:p>
          <w:p w:rsidR="009B001D" w:rsidRPr="0049677D" w:rsidRDefault="009B001D" w:rsidP="000A7939">
            <w:pPr>
              <w:pStyle w:val="BodyTextIndent2"/>
              <w:jc w:val="center"/>
              <w:rPr>
                <w:rFonts w:ascii="Times New Roman" w:hAnsi="Times New Roman" w:cs="Times New Roman"/>
                <w:b/>
                <w:bCs/>
                <w:color w:val="1F497D"/>
                <w:kern w:val="24"/>
                <w:lang w:eastAsia="ar-SA"/>
              </w:rPr>
            </w:pPr>
            <w:r w:rsidRPr="0049677D">
              <w:rPr>
                <w:rFonts w:ascii="Times New Roman" w:hAnsi="Times New Roman" w:cs="Times New Roman"/>
                <w:b/>
                <w:bCs/>
                <w:color w:val="1F497D"/>
                <w:kern w:val="24"/>
                <w:lang w:eastAsia="ar-SA"/>
              </w:rPr>
              <w:t>Dipend</w:t>
            </w:r>
            <w:r>
              <w:rPr>
                <w:rFonts w:ascii="Times New Roman" w:hAnsi="Times New Roman" w:cs="Times New Roman"/>
                <w:b/>
                <w:bCs/>
                <w:color w:val="1F497D"/>
                <w:kern w:val="24"/>
                <w:lang w:eastAsia="ar-SA"/>
              </w:rPr>
              <w:t>.</w:t>
            </w:r>
          </w:p>
        </w:tc>
      </w:tr>
      <w:tr w:rsidR="009B001D">
        <w:trPr>
          <w:jc w:val="center"/>
        </w:trPr>
        <w:tc>
          <w:tcPr>
            <w:tcW w:w="1208" w:type="pct"/>
            <w:shd w:val="clear" w:color="auto" w:fill="F2F2F2"/>
          </w:tcPr>
          <w:p w:rsidR="009B001D" w:rsidRDefault="009B001D" w:rsidP="000A7939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Risorse Fisse</w:t>
            </w:r>
          </w:p>
          <w:p w:rsidR="009B001D" w:rsidRDefault="009B001D" w:rsidP="000A7939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Fondo di Istituto</w:t>
            </w:r>
          </w:p>
        </w:tc>
        <w:tc>
          <w:tcPr>
            <w:tcW w:w="680" w:type="pct"/>
            <w:vAlign w:val="center"/>
          </w:tcPr>
          <w:p w:rsidR="009B001D" w:rsidRPr="00EB02BD" w:rsidRDefault="009B001D" w:rsidP="006E0F89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>€. 52.408,96</w:t>
            </w:r>
          </w:p>
        </w:tc>
        <w:tc>
          <w:tcPr>
            <w:tcW w:w="680" w:type="pct"/>
            <w:vAlign w:val="center"/>
          </w:tcPr>
          <w:p w:rsidR="009B001D" w:rsidRPr="00EB02BD" w:rsidRDefault="009B001D" w:rsidP="006E0F89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>€. 39.494,32</w:t>
            </w:r>
          </w:p>
        </w:tc>
        <w:tc>
          <w:tcPr>
            <w:tcW w:w="613" w:type="pct"/>
            <w:vAlign w:val="center"/>
          </w:tcPr>
          <w:p w:rsidR="009B001D" w:rsidRPr="00EB02BD" w:rsidRDefault="009B001D" w:rsidP="00A21124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lang w:eastAsia="ar-SA"/>
              </w:rPr>
              <w:t>29.700,52</w:t>
            </w:r>
          </w:p>
        </w:tc>
        <w:tc>
          <w:tcPr>
            <w:tcW w:w="612" w:type="pct"/>
            <w:vAlign w:val="center"/>
          </w:tcPr>
          <w:p w:rsidR="009B001D" w:rsidRPr="00EB02BD" w:rsidRDefault="009B001D" w:rsidP="00A21124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lang w:eastAsia="ar-SA"/>
              </w:rPr>
              <w:t>22.381,70</w:t>
            </w:r>
          </w:p>
        </w:tc>
        <w:tc>
          <w:tcPr>
            <w:tcW w:w="612" w:type="pct"/>
            <w:vAlign w:val="center"/>
          </w:tcPr>
          <w:p w:rsidR="009B001D" w:rsidRPr="00D71248" w:rsidRDefault="009B001D" w:rsidP="00734C89">
            <w:pPr>
              <w:pStyle w:val="BodyTextIndent2"/>
              <w:jc w:val="right"/>
              <w:rPr>
                <w:rFonts w:ascii="Times New Roman" w:hAnsi="Times New Roman" w:cs="Times New Roman"/>
                <w:kern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lang w:eastAsia="ar-SA"/>
              </w:rPr>
              <w:t>€.-22.708,44</w:t>
            </w:r>
          </w:p>
        </w:tc>
        <w:tc>
          <w:tcPr>
            <w:tcW w:w="595" w:type="pct"/>
            <w:vAlign w:val="center"/>
          </w:tcPr>
          <w:p w:rsidR="009B001D" w:rsidRPr="00D71248" w:rsidRDefault="009B001D" w:rsidP="000A7939">
            <w:pPr>
              <w:pStyle w:val="BodyTextIndent2"/>
              <w:jc w:val="right"/>
              <w:rPr>
                <w:rFonts w:ascii="Times New Roman" w:hAnsi="Times New Roman" w:cs="Times New Roman"/>
                <w:kern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lang w:eastAsia="ar-SA"/>
              </w:rPr>
              <w:t>€.-17.112,62</w:t>
            </w:r>
          </w:p>
        </w:tc>
      </w:tr>
      <w:tr w:rsidR="009B001D">
        <w:trPr>
          <w:jc w:val="center"/>
        </w:trPr>
        <w:tc>
          <w:tcPr>
            <w:tcW w:w="1208" w:type="pct"/>
            <w:shd w:val="clear" w:color="auto" w:fill="F2F2F2"/>
          </w:tcPr>
          <w:p w:rsidR="009B001D" w:rsidRDefault="009B001D" w:rsidP="000A7939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Risorse fisse</w:t>
            </w:r>
          </w:p>
          <w:p w:rsidR="009B001D" w:rsidRDefault="009B001D" w:rsidP="000A7939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Funzioni Strumentali</w:t>
            </w:r>
          </w:p>
        </w:tc>
        <w:tc>
          <w:tcPr>
            <w:tcW w:w="680" w:type="pct"/>
            <w:vAlign w:val="center"/>
          </w:tcPr>
          <w:p w:rsidR="009B001D" w:rsidRPr="00EB02BD" w:rsidRDefault="009B001D" w:rsidP="006E0F89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>€. 9.657,16</w:t>
            </w:r>
          </w:p>
        </w:tc>
        <w:tc>
          <w:tcPr>
            <w:tcW w:w="680" w:type="pct"/>
            <w:vAlign w:val="center"/>
          </w:tcPr>
          <w:p w:rsidR="009B001D" w:rsidRPr="00EB02BD" w:rsidRDefault="009B001D" w:rsidP="006E0F89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>€. 7.277,44</w:t>
            </w:r>
          </w:p>
        </w:tc>
        <w:tc>
          <w:tcPr>
            <w:tcW w:w="613" w:type="pct"/>
            <w:vAlign w:val="center"/>
          </w:tcPr>
          <w:p w:rsidR="009B001D" w:rsidRPr="00EB02BD" w:rsidRDefault="009B001D" w:rsidP="00A21124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lang w:eastAsia="ar-SA"/>
              </w:rPr>
              <w:t>4.788,20</w:t>
            </w:r>
          </w:p>
        </w:tc>
        <w:tc>
          <w:tcPr>
            <w:tcW w:w="612" w:type="pct"/>
            <w:vAlign w:val="center"/>
          </w:tcPr>
          <w:p w:rsidR="009B001D" w:rsidRPr="00EB02BD" w:rsidRDefault="009B001D" w:rsidP="00A21124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lang w:eastAsia="ar-SA"/>
              </w:rPr>
              <w:t>3.608,30</w:t>
            </w:r>
          </w:p>
        </w:tc>
        <w:tc>
          <w:tcPr>
            <w:tcW w:w="612" w:type="pct"/>
            <w:vAlign w:val="center"/>
          </w:tcPr>
          <w:p w:rsidR="009B001D" w:rsidRPr="00D71248" w:rsidRDefault="009B001D" w:rsidP="0078718D">
            <w:pPr>
              <w:pStyle w:val="BodyTextIndent2"/>
              <w:jc w:val="right"/>
              <w:rPr>
                <w:rFonts w:ascii="Times New Roman" w:hAnsi="Times New Roman" w:cs="Times New Roman"/>
                <w:kern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lang w:eastAsia="ar-SA"/>
              </w:rPr>
              <w:t>€.-4.868,96</w:t>
            </w:r>
          </w:p>
        </w:tc>
        <w:tc>
          <w:tcPr>
            <w:tcW w:w="595" w:type="pct"/>
            <w:vAlign w:val="center"/>
          </w:tcPr>
          <w:p w:rsidR="009B001D" w:rsidRPr="00D71248" w:rsidRDefault="009B001D" w:rsidP="000A7939">
            <w:pPr>
              <w:pStyle w:val="BodyTextIndent2"/>
              <w:jc w:val="right"/>
              <w:rPr>
                <w:rFonts w:ascii="Times New Roman" w:hAnsi="Times New Roman" w:cs="Times New Roman"/>
                <w:kern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lang w:eastAsia="ar-SA"/>
              </w:rPr>
              <w:t>€.-3.669,14</w:t>
            </w:r>
          </w:p>
        </w:tc>
      </w:tr>
      <w:tr w:rsidR="009B001D">
        <w:trPr>
          <w:jc w:val="center"/>
        </w:trPr>
        <w:tc>
          <w:tcPr>
            <w:tcW w:w="1208" w:type="pct"/>
            <w:shd w:val="clear" w:color="auto" w:fill="F2F2F2"/>
          </w:tcPr>
          <w:p w:rsidR="009B001D" w:rsidRDefault="009B001D" w:rsidP="000A7939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Risorse fisse</w:t>
            </w:r>
          </w:p>
          <w:p w:rsidR="009B001D" w:rsidRDefault="009B001D" w:rsidP="000A7939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Incarichi Specifici</w:t>
            </w:r>
          </w:p>
        </w:tc>
        <w:tc>
          <w:tcPr>
            <w:tcW w:w="680" w:type="pct"/>
            <w:vAlign w:val="center"/>
          </w:tcPr>
          <w:p w:rsidR="009B001D" w:rsidRPr="00EB02BD" w:rsidRDefault="009B001D" w:rsidP="006E0F89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>€. 3.770,93</w:t>
            </w:r>
          </w:p>
        </w:tc>
        <w:tc>
          <w:tcPr>
            <w:tcW w:w="680" w:type="pct"/>
            <w:vAlign w:val="center"/>
          </w:tcPr>
          <w:p w:rsidR="009B001D" w:rsidRPr="00EB02BD" w:rsidRDefault="009B001D" w:rsidP="006E0F89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>€. 2,841,70</w:t>
            </w:r>
          </w:p>
        </w:tc>
        <w:tc>
          <w:tcPr>
            <w:tcW w:w="613" w:type="pct"/>
            <w:vAlign w:val="center"/>
          </w:tcPr>
          <w:p w:rsidR="009B001D" w:rsidRPr="00EB02BD" w:rsidRDefault="009B001D" w:rsidP="00A21124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lang w:eastAsia="ar-SA"/>
              </w:rPr>
              <w:t>1.980,00</w:t>
            </w:r>
          </w:p>
        </w:tc>
        <w:tc>
          <w:tcPr>
            <w:tcW w:w="612" w:type="pct"/>
            <w:vAlign w:val="center"/>
          </w:tcPr>
          <w:p w:rsidR="009B001D" w:rsidRPr="00EB02BD" w:rsidRDefault="009B001D" w:rsidP="00A21124">
            <w:pPr>
              <w:pStyle w:val="BodyTextIndent2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02BD">
              <w:rPr>
                <w:rFonts w:ascii="Times New Roman" w:hAnsi="Times New Roman" w:cs="Times New Roman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lang w:eastAsia="ar-SA"/>
              </w:rPr>
              <w:t>1.492,08</w:t>
            </w:r>
          </w:p>
        </w:tc>
        <w:tc>
          <w:tcPr>
            <w:tcW w:w="612" w:type="pct"/>
            <w:vAlign w:val="center"/>
          </w:tcPr>
          <w:p w:rsidR="009B001D" w:rsidRPr="00D71248" w:rsidRDefault="009B001D" w:rsidP="00734C89">
            <w:pPr>
              <w:pStyle w:val="BodyTextIndent2"/>
              <w:jc w:val="right"/>
              <w:rPr>
                <w:rFonts w:ascii="Times New Roman" w:hAnsi="Times New Roman" w:cs="Times New Roman"/>
                <w:kern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lang w:eastAsia="ar-SA"/>
              </w:rPr>
              <w:t>€.-1.790,93</w:t>
            </w:r>
          </w:p>
        </w:tc>
        <w:tc>
          <w:tcPr>
            <w:tcW w:w="595" w:type="pct"/>
            <w:vAlign w:val="center"/>
          </w:tcPr>
          <w:p w:rsidR="009B001D" w:rsidRPr="00D71248" w:rsidRDefault="009B001D" w:rsidP="000A7939">
            <w:pPr>
              <w:pStyle w:val="BodyTextIndent2"/>
              <w:jc w:val="right"/>
              <w:rPr>
                <w:rFonts w:ascii="Times New Roman" w:hAnsi="Times New Roman" w:cs="Times New Roman"/>
                <w:kern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lang w:eastAsia="ar-SA"/>
              </w:rPr>
              <w:t>€.-1.349,62</w:t>
            </w:r>
          </w:p>
        </w:tc>
      </w:tr>
      <w:tr w:rsidR="009B001D" w:rsidRPr="000D760C">
        <w:trPr>
          <w:jc w:val="center"/>
        </w:trPr>
        <w:tc>
          <w:tcPr>
            <w:tcW w:w="1208" w:type="pct"/>
            <w:shd w:val="clear" w:color="auto" w:fill="F2F2F2"/>
          </w:tcPr>
          <w:p w:rsidR="009B001D" w:rsidRPr="000D760C" w:rsidRDefault="009B001D" w:rsidP="000A7939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Totali</w:t>
            </w:r>
          </w:p>
        </w:tc>
        <w:tc>
          <w:tcPr>
            <w:tcW w:w="680" w:type="pct"/>
            <w:shd w:val="clear" w:color="auto" w:fill="F2F2F2"/>
            <w:vAlign w:val="center"/>
          </w:tcPr>
          <w:p w:rsidR="009B001D" w:rsidRPr="000D760C" w:rsidRDefault="009B001D" w:rsidP="006E0F89">
            <w:pPr>
              <w:pStyle w:val="BodyTextIndent2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D760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65.837,05</w:t>
            </w:r>
          </w:p>
        </w:tc>
        <w:tc>
          <w:tcPr>
            <w:tcW w:w="680" w:type="pct"/>
            <w:shd w:val="clear" w:color="auto" w:fill="F2F2F2"/>
            <w:vAlign w:val="center"/>
          </w:tcPr>
          <w:p w:rsidR="009B001D" w:rsidRPr="000D760C" w:rsidRDefault="009B001D" w:rsidP="006E0F89">
            <w:pPr>
              <w:pStyle w:val="BodyTextIndent2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D760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49.613,46</w:t>
            </w:r>
          </w:p>
        </w:tc>
        <w:tc>
          <w:tcPr>
            <w:tcW w:w="613" w:type="pct"/>
            <w:shd w:val="clear" w:color="auto" w:fill="F2F2F2"/>
            <w:vAlign w:val="center"/>
          </w:tcPr>
          <w:p w:rsidR="009B001D" w:rsidRPr="000D760C" w:rsidRDefault="009B001D" w:rsidP="0078718D">
            <w:pPr>
              <w:pStyle w:val="BodyTextIndent2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D760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36.468,72</w:t>
            </w:r>
          </w:p>
        </w:tc>
        <w:tc>
          <w:tcPr>
            <w:tcW w:w="612" w:type="pct"/>
            <w:shd w:val="clear" w:color="auto" w:fill="F2F2F2"/>
            <w:vAlign w:val="center"/>
          </w:tcPr>
          <w:p w:rsidR="009B001D" w:rsidRPr="000D760C" w:rsidRDefault="009B001D" w:rsidP="009D01EB">
            <w:pPr>
              <w:pStyle w:val="BodyTextIndent2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D760C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€.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27.482,08</w:t>
            </w:r>
          </w:p>
        </w:tc>
        <w:tc>
          <w:tcPr>
            <w:tcW w:w="612" w:type="pct"/>
            <w:shd w:val="clear" w:color="auto" w:fill="F2F2F2"/>
            <w:vAlign w:val="center"/>
          </w:tcPr>
          <w:p w:rsidR="009B001D" w:rsidRPr="000D760C" w:rsidRDefault="009B001D" w:rsidP="00C37D6D">
            <w:pPr>
              <w:pStyle w:val="BodyTextIndent2"/>
              <w:jc w:val="right"/>
              <w:rPr>
                <w:rFonts w:ascii="Times New Roman" w:hAnsi="Times New Roman" w:cs="Times New Roman"/>
                <w:b/>
                <w:bCs/>
                <w:kern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lang w:eastAsia="ar-SA"/>
              </w:rPr>
              <w:t>€.-29.638,33</w:t>
            </w:r>
          </w:p>
        </w:tc>
        <w:tc>
          <w:tcPr>
            <w:tcW w:w="595" w:type="pct"/>
            <w:shd w:val="clear" w:color="auto" w:fill="F2F2F2"/>
            <w:vAlign w:val="center"/>
          </w:tcPr>
          <w:p w:rsidR="009B001D" w:rsidRPr="000D760C" w:rsidRDefault="009B001D" w:rsidP="009D01EB">
            <w:pPr>
              <w:pStyle w:val="BodyTextIndent2"/>
              <w:jc w:val="right"/>
              <w:rPr>
                <w:rFonts w:ascii="Times New Roman" w:hAnsi="Times New Roman" w:cs="Times New Roman"/>
                <w:b/>
                <w:bCs/>
                <w:kern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lang w:eastAsia="ar-SA"/>
              </w:rPr>
              <w:t>€.-22.131,38</w:t>
            </w:r>
          </w:p>
        </w:tc>
      </w:tr>
    </w:tbl>
    <w:p w:rsidR="009B001D" w:rsidRDefault="009B001D" w:rsidP="006F4037">
      <w:pPr>
        <w:pStyle w:val="BodyTextIndent2"/>
        <w:tabs>
          <w:tab w:val="left" w:pos="1013"/>
        </w:tabs>
        <w:ind w:left="0" w:firstLine="0"/>
        <w:rPr>
          <w:rFonts w:ascii="Times New Roman" w:hAnsi="Times New Roman" w:cs="Times New Roman"/>
          <w:b/>
          <w:bCs/>
        </w:rPr>
      </w:pPr>
    </w:p>
    <w:p w:rsidR="009B001D" w:rsidRDefault="009B001D" w:rsidP="006F4037">
      <w:pPr>
        <w:pStyle w:val="BodyTextIndent2"/>
        <w:tabs>
          <w:tab w:val="left" w:pos="1013"/>
        </w:tabs>
        <w:ind w:left="0" w:firstLine="0"/>
        <w:rPr>
          <w:rFonts w:ascii="Times New Roman" w:hAnsi="Times New Roman" w:cs="Times New Roman"/>
          <w:b/>
          <w:bCs/>
        </w:rPr>
      </w:pPr>
    </w:p>
    <w:p w:rsidR="009B001D" w:rsidRDefault="009B001D" w:rsidP="006F4037">
      <w:pPr>
        <w:pStyle w:val="BodyTextIndent2"/>
        <w:tabs>
          <w:tab w:val="left" w:pos="1013"/>
        </w:tabs>
        <w:ind w:left="0" w:firstLine="0"/>
        <w:rPr>
          <w:rFonts w:ascii="Times New Roman" w:hAnsi="Times New Roman" w:cs="Times New Roman"/>
          <w:b/>
          <w:bCs/>
        </w:rPr>
      </w:pPr>
    </w:p>
    <w:p w:rsidR="009B001D" w:rsidRDefault="009B001D" w:rsidP="006F4037">
      <w:pPr>
        <w:pStyle w:val="BodyTextIndent2"/>
        <w:tabs>
          <w:tab w:val="left" w:pos="1013"/>
        </w:tabs>
        <w:ind w:left="0" w:firstLine="0"/>
        <w:rPr>
          <w:rFonts w:ascii="Times New Roman" w:hAnsi="Times New Roman" w:cs="Times New Roman"/>
          <w:b/>
          <w:bCs/>
        </w:rPr>
      </w:pPr>
    </w:p>
    <w:p w:rsidR="009B001D" w:rsidRDefault="009B001D" w:rsidP="006F4037">
      <w:pPr>
        <w:pStyle w:val="BodyTextIndent2"/>
        <w:tabs>
          <w:tab w:val="left" w:pos="1013"/>
        </w:tabs>
        <w:ind w:left="0" w:firstLine="0"/>
        <w:rPr>
          <w:rFonts w:ascii="Times New Roman" w:hAnsi="Times New Roman" w:cs="Times New Roman"/>
          <w:b/>
          <w:bCs/>
        </w:rPr>
      </w:pPr>
    </w:p>
    <w:p w:rsidR="009B001D" w:rsidRPr="000D760C" w:rsidRDefault="009B001D" w:rsidP="006F4037">
      <w:pPr>
        <w:pStyle w:val="BodyTextIndent2"/>
        <w:tabs>
          <w:tab w:val="left" w:pos="1013"/>
        </w:tabs>
        <w:ind w:left="0"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C6D9F1"/>
          </w:tcPr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Modulo IV</w:t>
            </w:r>
          </w:p>
          <w:p w:rsidR="009B001D" w:rsidRPr="0069232D" w:rsidRDefault="009B001D" w:rsidP="0069232D">
            <w:pPr>
              <w:pStyle w:val="BodyTextIndent2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Compatibilità economico-finanziaria e modalità di copertura degli oneri del Fondo con riferimento agli strumenti annuali e pluriennali di bilancio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F2F2F2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 xml:space="preserve">Sezione I - Esposizione finalizzata alla verifica che gli strumenti della contabilità economico-finanziaria </w:t>
            </w:r>
            <w:r w:rsidRPr="0069232D">
              <w:rPr>
                <w:rFonts w:ascii="Times New Roman" w:hAnsi="Times New Roman" w:cs="Times New Roman"/>
                <w:b/>
                <w:bCs/>
                <w:spacing w:val="-4"/>
              </w:rPr>
              <w:t>dell’Amministrazione</w:t>
            </w:r>
            <w:r w:rsidRPr="0069232D">
              <w:rPr>
                <w:rFonts w:ascii="Times New Roman" w:hAnsi="Times New Roman" w:cs="Times New Roman"/>
                <w:b/>
                <w:bCs/>
              </w:rPr>
              <w:t xml:space="preserve"> presidiano correttamente i limiti di spesa del Fondo nella fase di programmazione della gestione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sistema duplice di contabilizzazione e impiego delle risorse prevede:</w:t>
      </w:r>
    </w:p>
    <w:p w:rsidR="009B001D" w:rsidRDefault="009B001D" w:rsidP="006F4037">
      <w:pPr>
        <w:pStyle w:val="BodyTextIndent2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gestione delle risorse  è effettuata mediante il servizio SPT del MEF che consente in ogni momento dell’anno di totalizzare i pagamenti e di verificare l’effettiva disponibilità delle risorse autorizzate in accordo con il MIUR.</w:t>
      </w:r>
    </w:p>
    <w:p w:rsidR="009B001D" w:rsidRDefault="009B001D" w:rsidP="006F4037">
      <w:pPr>
        <w:pStyle w:val="BodyTextIndent2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gestione dei contributi direttamente erogati dall’Istituto mediante registrazione nelle entrate del Programma annuale di competenza e visualizzazione nelle attività (nei singoli Progetti). Ogni variazione negativa delle entrate assicura una corrispondente riduzione  della disponibilità. </w:t>
      </w: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F2F2F2"/>
          </w:tcPr>
          <w:p w:rsidR="009B001D" w:rsidRPr="0069232D" w:rsidRDefault="009B001D" w:rsidP="0069232D">
            <w:pPr>
              <w:pStyle w:val="BodyTextIndent2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Sezione II - Esposizione finalizzata alla verifica a consuntivo che il limite di spesa del Fondo dell’anno precedente risulta rispettato</w:t>
            </w:r>
          </w:p>
        </w:tc>
      </w:tr>
    </w:tbl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shd w:val="clear" w:color="auto" w:fill="FFFFFF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dichiara che il limite di spesa, relativo al fondo dell’anno precedente, è stato rispettato. </w:t>
      </w:r>
    </w:p>
    <w:p w:rsidR="009B001D" w:rsidRDefault="009B001D" w:rsidP="006F4037">
      <w:pPr>
        <w:pStyle w:val="BodyTextIndent2"/>
        <w:shd w:val="clear" w:color="auto" w:fill="FFFFFF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9B001D">
        <w:tc>
          <w:tcPr>
            <w:tcW w:w="10344" w:type="dxa"/>
            <w:shd w:val="clear" w:color="auto" w:fill="F2F2F2"/>
          </w:tcPr>
          <w:p w:rsidR="009B001D" w:rsidRPr="0069232D" w:rsidRDefault="009B001D" w:rsidP="0069232D">
            <w:pPr>
              <w:pStyle w:val="BodyTextIndent2"/>
              <w:ind w:left="0" w:firstLine="0"/>
              <w:rPr>
                <w:rFonts w:ascii="Times New Roman" w:hAnsi="Times New Roman" w:cs="Times New Roman"/>
              </w:rPr>
            </w:pPr>
            <w:r w:rsidRPr="0069232D">
              <w:rPr>
                <w:rFonts w:ascii="Times New Roman" w:hAnsi="Times New Roman" w:cs="Times New Roman"/>
                <w:b/>
                <w:bCs/>
              </w:rPr>
              <w:t>Sezione III - Verifica delle disponibilità finanziarie dell’Amministrazione ai fini della copertura delle diverse voci di destinazione del Fondo</w:t>
            </w:r>
          </w:p>
        </w:tc>
      </w:tr>
    </w:tbl>
    <w:p w:rsidR="009B001D" w:rsidRDefault="009B001D" w:rsidP="006F4037">
      <w:pPr>
        <w:pStyle w:val="BodyTextIndent2"/>
        <w:shd w:val="clear" w:color="auto" w:fill="FFFFFF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verifica delle disponibilità finanziarie assegnate all’Istituto scolastico per la gestione mediante il servizio SPT del MEF sono visualizzabili sul portale SIDI del MIUR con riferimento ai periodi sett. /dic. e gennaio /agosto di ciascun anno scolastico. Le economie sono state desunte, in attesa del decreto di rassegnazione da parte del MIUR, dal piano di riparto al 23.09.2013, secondo le originarie destinazioni e verranno liquidate dopo l’emissione di tale decreto. Le disponibilità finanziarie aggiuntive assegnate direttamente all’Istituto, sono iscritte nel Programma annuale di competenza,  dove è possibile visualizzare le operazioni in entrata e in uscita relative a tali assegnazioni. </w:t>
      </w: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</w:p>
    <w:p w:rsidR="009B001D" w:rsidRDefault="009B001D" w:rsidP="006F4037">
      <w:pPr>
        <w:pStyle w:val="BodyTextIndent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Parma, 18/02/2014</w:t>
      </w:r>
    </w:p>
    <w:p w:rsidR="009B001D" w:rsidRPr="00F84972" w:rsidRDefault="009B001D" w:rsidP="006F4037">
      <w:pPr>
        <w:tabs>
          <w:tab w:val="left" w:pos="0"/>
          <w:tab w:val="left" w:pos="2460"/>
        </w:tabs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84972">
        <w:rPr>
          <w:rFonts w:ascii="Times New Roman" w:hAnsi="Times New Roman" w:cs="Times New Roman"/>
          <w:b w:val="0"/>
          <w:bCs w:val="0"/>
          <w:sz w:val="20"/>
          <w:szCs w:val="20"/>
        </w:rPr>
        <w:t>Il Direttore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dei</w:t>
      </w:r>
    </w:p>
    <w:p w:rsidR="009B001D" w:rsidRPr="00F84972" w:rsidRDefault="009B001D" w:rsidP="006F4037">
      <w:pPr>
        <w:tabs>
          <w:tab w:val="left" w:pos="0"/>
          <w:tab w:val="left" w:pos="2460"/>
        </w:tabs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84972">
        <w:rPr>
          <w:rFonts w:ascii="Times New Roman" w:hAnsi="Times New Roman" w:cs="Times New Roman"/>
          <w:b w:val="0"/>
          <w:bCs w:val="0"/>
          <w:sz w:val="20"/>
          <w:szCs w:val="20"/>
        </w:rPr>
        <w:t>Servizi Generali ed Amministrativi</w:t>
      </w:r>
    </w:p>
    <w:p w:rsidR="009B001D" w:rsidRPr="00F84972" w:rsidRDefault="009B001D" w:rsidP="006F4037">
      <w:pPr>
        <w:tabs>
          <w:tab w:val="left" w:pos="0"/>
          <w:tab w:val="left" w:pos="2460"/>
        </w:tabs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Antonio Loria</w:t>
      </w:r>
    </w:p>
    <w:sectPr w:rsidR="009B001D" w:rsidRPr="00F84972" w:rsidSect="002441B3">
      <w:foot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1D" w:rsidRDefault="009B001D" w:rsidP="002441B3">
      <w:r>
        <w:separator/>
      </w:r>
    </w:p>
  </w:endnote>
  <w:endnote w:type="continuationSeparator" w:id="1">
    <w:p w:rsidR="009B001D" w:rsidRDefault="009B001D" w:rsidP="0024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1D" w:rsidRPr="002441B3" w:rsidRDefault="009B001D" w:rsidP="002441B3">
    <w:pPr>
      <w:pStyle w:val="Footer"/>
      <w:jc w:val="center"/>
      <w:rPr>
        <w:rFonts w:ascii="Times New Roman" w:hAnsi="Times New Roman" w:cs="Times New Roman"/>
        <w:b w:val="0"/>
        <w:bCs w:val="0"/>
        <w:sz w:val="20"/>
        <w:szCs w:val="20"/>
      </w:rPr>
    </w:pPr>
    <w:r w:rsidRPr="002441B3">
      <w:rPr>
        <w:rFonts w:ascii="Times New Roman" w:hAnsi="Times New Roman" w:cs="Times New Roman"/>
        <w:b w:val="0"/>
        <w:bCs w:val="0"/>
        <w:sz w:val="20"/>
        <w:szCs w:val="20"/>
      </w:rPr>
      <w:t xml:space="preserve">Pagina </w:t>
    </w:r>
    <w:r w:rsidRPr="002441B3">
      <w:rPr>
        <w:rFonts w:ascii="Times New Roman" w:hAnsi="Times New Roman" w:cs="Times New Roman"/>
        <w:b w:val="0"/>
        <w:bCs w:val="0"/>
        <w:sz w:val="20"/>
        <w:szCs w:val="20"/>
      </w:rPr>
      <w:fldChar w:fldCharType="begin"/>
    </w:r>
    <w:r w:rsidRPr="002441B3">
      <w:rPr>
        <w:rFonts w:ascii="Times New Roman" w:hAnsi="Times New Roman" w:cs="Times New Roman"/>
        <w:b w:val="0"/>
        <w:bCs w:val="0"/>
        <w:sz w:val="20"/>
        <w:szCs w:val="20"/>
      </w:rPr>
      <w:instrText xml:space="preserve"> PAGE   \* MERGEFORMAT </w:instrText>
    </w:r>
    <w:r w:rsidRPr="002441B3">
      <w:rPr>
        <w:rFonts w:ascii="Times New Roman" w:hAnsi="Times New Roman" w:cs="Times New Roman"/>
        <w:b w:val="0"/>
        <w:bCs w:val="0"/>
        <w:sz w:val="20"/>
        <w:szCs w:val="20"/>
      </w:rPr>
      <w:fldChar w:fldCharType="separate"/>
    </w:r>
    <w:r>
      <w:rPr>
        <w:rFonts w:ascii="Times New Roman" w:hAnsi="Times New Roman" w:cs="Times New Roman"/>
        <w:b w:val="0"/>
        <w:bCs w:val="0"/>
        <w:noProof/>
        <w:sz w:val="20"/>
        <w:szCs w:val="20"/>
      </w:rPr>
      <w:t>1</w:t>
    </w:r>
    <w:r w:rsidRPr="002441B3">
      <w:rPr>
        <w:rFonts w:ascii="Times New Roman" w:hAnsi="Times New Roman" w:cs="Times New Roman"/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1D" w:rsidRDefault="009B001D" w:rsidP="002441B3">
      <w:r>
        <w:separator/>
      </w:r>
    </w:p>
  </w:footnote>
  <w:footnote w:type="continuationSeparator" w:id="1">
    <w:p w:rsidR="009B001D" w:rsidRDefault="009B001D" w:rsidP="0024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DE3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8B7233D"/>
    <w:multiLevelType w:val="hybridMultilevel"/>
    <w:tmpl w:val="F4BC5D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77F91"/>
    <w:multiLevelType w:val="hybridMultilevel"/>
    <w:tmpl w:val="75AA8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6637"/>
    <w:multiLevelType w:val="hybridMultilevel"/>
    <w:tmpl w:val="3FECA8F4"/>
    <w:lvl w:ilvl="0" w:tplc="04100001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E3E675D"/>
    <w:multiLevelType w:val="hybridMultilevel"/>
    <w:tmpl w:val="8702CA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A00ED"/>
    <w:multiLevelType w:val="hybridMultilevel"/>
    <w:tmpl w:val="6D1E77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5E6"/>
    <w:multiLevelType w:val="hybridMultilevel"/>
    <w:tmpl w:val="BC7A04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D88"/>
    <w:rsid w:val="00004AF7"/>
    <w:rsid w:val="0001006B"/>
    <w:rsid w:val="00011308"/>
    <w:rsid w:val="00011D88"/>
    <w:rsid w:val="00012B2E"/>
    <w:rsid w:val="0002351F"/>
    <w:rsid w:val="00027816"/>
    <w:rsid w:val="000325D9"/>
    <w:rsid w:val="000341BF"/>
    <w:rsid w:val="000341C9"/>
    <w:rsid w:val="00035296"/>
    <w:rsid w:val="00036FEB"/>
    <w:rsid w:val="00037992"/>
    <w:rsid w:val="00037CDF"/>
    <w:rsid w:val="0004002D"/>
    <w:rsid w:val="000413E8"/>
    <w:rsid w:val="00071B8A"/>
    <w:rsid w:val="00080C23"/>
    <w:rsid w:val="00084BB6"/>
    <w:rsid w:val="00085B24"/>
    <w:rsid w:val="000A771F"/>
    <w:rsid w:val="000A7939"/>
    <w:rsid w:val="000B3872"/>
    <w:rsid w:val="000C160C"/>
    <w:rsid w:val="000D287A"/>
    <w:rsid w:val="000D760C"/>
    <w:rsid w:val="000E3861"/>
    <w:rsid w:val="000E48E4"/>
    <w:rsid w:val="000E600C"/>
    <w:rsid w:val="000F0961"/>
    <w:rsid w:val="000F394D"/>
    <w:rsid w:val="000F539A"/>
    <w:rsid w:val="0010025D"/>
    <w:rsid w:val="001018C7"/>
    <w:rsid w:val="00105BFD"/>
    <w:rsid w:val="00107C03"/>
    <w:rsid w:val="00112305"/>
    <w:rsid w:val="0011650C"/>
    <w:rsid w:val="00117FFC"/>
    <w:rsid w:val="00120708"/>
    <w:rsid w:val="00121412"/>
    <w:rsid w:val="001270A2"/>
    <w:rsid w:val="00127504"/>
    <w:rsid w:val="00133B53"/>
    <w:rsid w:val="00135B9D"/>
    <w:rsid w:val="00146BF8"/>
    <w:rsid w:val="00150A9C"/>
    <w:rsid w:val="00153B03"/>
    <w:rsid w:val="0015531B"/>
    <w:rsid w:val="0015736F"/>
    <w:rsid w:val="00162A8D"/>
    <w:rsid w:val="00163994"/>
    <w:rsid w:val="00165EFD"/>
    <w:rsid w:val="00170BEF"/>
    <w:rsid w:val="00184BFB"/>
    <w:rsid w:val="001A0BDB"/>
    <w:rsid w:val="001A21F0"/>
    <w:rsid w:val="001A4802"/>
    <w:rsid w:val="001A6019"/>
    <w:rsid w:val="001B0219"/>
    <w:rsid w:val="001B7F95"/>
    <w:rsid w:val="001C0210"/>
    <w:rsid w:val="001C15C7"/>
    <w:rsid w:val="001C42C0"/>
    <w:rsid w:val="001C712E"/>
    <w:rsid w:val="001C7236"/>
    <w:rsid w:val="001D2BC4"/>
    <w:rsid w:val="001D3CE5"/>
    <w:rsid w:val="001E0E60"/>
    <w:rsid w:val="001E12EC"/>
    <w:rsid w:val="001E5F4F"/>
    <w:rsid w:val="001F04F4"/>
    <w:rsid w:val="001F053C"/>
    <w:rsid w:val="001F0AE8"/>
    <w:rsid w:val="001F19FC"/>
    <w:rsid w:val="001F373B"/>
    <w:rsid w:val="001F42AE"/>
    <w:rsid w:val="001F44E5"/>
    <w:rsid w:val="001F6B7C"/>
    <w:rsid w:val="00203D3C"/>
    <w:rsid w:val="002044A3"/>
    <w:rsid w:val="002048B6"/>
    <w:rsid w:val="00210848"/>
    <w:rsid w:val="0021227E"/>
    <w:rsid w:val="00215F67"/>
    <w:rsid w:val="0021762D"/>
    <w:rsid w:val="002202A4"/>
    <w:rsid w:val="002204BE"/>
    <w:rsid w:val="00222814"/>
    <w:rsid w:val="00224966"/>
    <w:rsid w:val="0023184B"/>
    <w:rsid w:val="0023239D"/>
    <w:rsid w:val="00233E3B"/>
    <w:rsid w:val="0023414B"/>
    <w:rsid w:val="002369D8"/>
    <w:rsid w:val="00236B21"/>
    <w:rsid w:val="002441B3"/>
    <w:rsid w:val="00253CD4"/>
    <w:rsid w:val="00254696"/>
    <w:rsid w:val="00265AF1"/>
    <w:rsid w:val="002679BB"/>
    <w:rsid w:val="00273A5C"/>
    <w:rsid w:val="0027631F"/>
    <w:rsid w:val="0027741E"/>
    <w:rsid w:val="0028477E"/>
    <w:rsid w:val="00294C59"/>
    <w:rsid w:val="00296BB2"/>
    <w:rsid w:val="00297B73"/>
    <w:rsid w:val="002A402B"/>
    <w:rsid w:val="002A428C"/>
    <w:rsid w:val="002A4D2B"/>
    <w:rsid w:val="002A737B"/>
    <w:rsid w:val="002B3684"/>
    <w:rsid w:val="002C1ABF"/>
    <w:rsid w:val="002C34F4"/>
    <w:rsid w:val="002C4FA2"/>
    <w:rsid w:val="002C7040"/>
    <w:rsid w:val="002C7C4B"/>
    <w:rsid w:val="002C7E96"/>
    <w:rsid w:val="002D7A8C"/>
    <w:rsid w:val="002E391B"/>
    <w:rsid w:val="002E3CB6"/>
    <w:rsid w:val="002F407E"/>
    <w:rsid w:val="00301866"/>
    <w:rsid w:val="00301A2A"/>
    <w:rsid w:val="00310B5B"/>
    <w:rsid w:val="00312795"/>
    <w:rsid w:val="00312CB3"/>
    <w:rsid w:val="0031411F"/>
    <w:rsid w:val="00316E1D"/>
    <w:rsid w:val="00317AA8"/>
    <w:rsid w:val="00322C71"/>
    <w:rsid w:val="00323F02"/>
    <w:rsid w:val="00323F99"/>
    <w:rsid w:val="0034516A"/>
    <w:rsid w:val="003523F0"/>
    <w:rsid w:val="00353979"/>
    <w:rsid w:val="003559E7"/>
    <w:rsid w:val="0036490A"/>
    <w:rsid w:val="003765A3"/>
    <w:rsid w:val="00384E2F"/>
    <w:rsid w:val="00390B2F"/>
    <w:rsid w:val="003911C7"/>
    <w:rsid w:val="00395FF7"/>
    <w:rsid w:val="003A2A95"/>
    <w:rsid w:val="003A6E7E"/>
    <w:rsid w:val="003A7B38"/>
    <w:rsid w:val="003B028F"/>
    <w:rsid w:val="003B0C6D"/>
    <w:rsid w:val="003B16F7"/>
    <w:rsid w:val="003B40D3"/>
    <w:rsid w:val="003B5449"/>
    <w:rsid w:val="003B5ED6"/>
    <w:rsid w:val="003B5FC7"/>
    <w:rsid w:val="003C0B48"/>
    <w:rsid w:val="003C47C6"/>
    <w:rsid w:val="003C4EA0"/>
    <w:rsid w:val="003C5606"/>
    <w:rsid w:val="003C69B6"/>
    <w:rsid w:val="003D1892"/>
    <w:rsid w:val="003D2CFD"/>
    <w:rsid w:val="003D3D47"/>
    <w:rsid w:val="003D59FE"/>
    <w:rsid w:val="003D7A66"/>
    <w:rsid w:val="003E4826"/>
    <w:rsid w:val="003E56D7"/>
    <w:rsid w:val="003E5702"/>
    <w:rsid w:val="003E5E4A"/>
    <w:rsid w:val="003E7263"/>
    <w:rsid w:val="003F2C91"/>
    <w:rsid w:val="003F32EE"/>
    <w:rsid w:val="003F3CE8"/>
    <w:rsid w:val="003F7328"/>
    <w:rsid w:val="00400FFE"/>
    <w:rsid w:val="00407FDB"/>
    <w:rsid w:val="00411D61"/>
    <w:rsid w:val="00413300"/>
    <w:rsid w:val="004155B6"/>
    <w:rsid w:val="0041680A"/>
    <w:rsid w:val="00422E30"/>
    <w:rsid w:val="004234D9"/>
    <w:rsid w:val="0042578B"/>
    <w:rsid w:val="0042714A"/>
    <w:rsid w:val="00430891"/>
    <w:rsid w:val="00434DBC"/>
    <w:rsid w:val="00437994"/>
    <w:rsid w:val="004423EE"/>
    <w:rsid w:val="00445A2B"/>
    <w:rsid w:val="00455AAA"/>
    <w:rsid w:val="00462774"/>
    <w:rsid w:val="004640C1"/>
    <w:rsid w:val="00464AD9"/>
    <w:rsid w:val="00465C78"/>
    <w:rsid w:val="004726DC"/>
    <w:rsid w:val="00473A41"/>
    <w:rsid w:val="00473C54"/>
    <w:rsid w:val="004756D7"/>
    <w:rsid w:val="00475B9E"/>
    <w:rsid w:val="004809FB"/>
    <w:rsid w:val="004856DB"/>
    <w:rsid w:val="00487BCC"/>
    <w:rsid w:val="00493832"/>
    <w:rsid w:val="0049677D"/>
    <w:rsid w:val="00496C0D"/>
    <w:rsid w:val="00497AB4"/>
    <w:rsid w:val="004A458E"/>
    <w:rsid w:val="004B20E2"/>
    <w:rsid w:val="004B63C9"/>
    <w:rsid w:val="004B6695"/>
    <w:rsid w:val="004C1FD1"/>
    <w:rsid w:val="004C49F8"/>
    <w:rsid w:val="004C6E3A"/>
    <w:rsid w:val="004D6B18"/>
    <w:rsid w:val="004D704D"/>
    <w:rsid w:val="004E009B"/>
    <w:rsid w:val="004E430D"/>
    <w:rsid w:val="004E6C45"/>
    <w:rsid w:val="004E7822"/>
    <w:rsid w:val="004F1CAD"/>
    <w:rsid w:val="004F1D45"/>
    <w:rsid w:val="004F5C04"/>
    <w:rsid w:val="005056C3"/>
    <w:rsid w:val="00515C4E"/>
    <w:rsid w:val="005166CA"/>
    <w:rsid w:val="0052027D"/>
    <w:rsid w:val="005262A8"/>
    <w:rsid w:val="005267F2"/>
    <w:rsid w:val="00527BBD"/>
    <w:rsid w:val="00543FCD"/>
    <w:rsid w:val="005479E2"/>
    <w:rsid w:val="005625B8"/>
    <w:rsid w:val="00562DB8"/>
    <w:rsid w:val="00565102"/>
    <w:rsid w:val="00566A8A"/>
    <w:rsid w:val="00570E95"/>
    <w:rsid w:val="00570F8C"/>
    <w:rsid w:val="005732E4"/>
    <w:rsid w:val="00574C99"/>
    <w:rsid w:val="005954E7"/>
    <w:rsid w:val="00596FAE"/>
    <w:rsid w:val="00597FC6"/>
    <w:rsid w:val="005A49C3"/>
    <w:rsid w:val="005A5B47"/>
    <w:rsid w:val="005A6FB8"/>
    <w:rsid w:val="005B234A"/>
    <w:rsid w:val="005C0F9E"/>
    <w:rsid w:val="005C30FC"/>
    <w:rsid w:val="005C54D7"/>
    <w:rsid w:val="005C65A3"/>
    <w:rsid w:val="005D05B1"/>
    <w:rsid w:val="005D24BE"/>
    <w:rsid w:val="005D5298"/>
    <w:rsid w:val="005D565F"/>
    <w:rsid w:val="005D669E"/>
    <w:rsid w:val="005D70BF"/>
    <w:rsid w:val="005E035A"/>
    <w:rsid w:val="005E08F9"/>
    <w:rsid w:val="005E4CD3"/>
    <w:rsid w:val="005E778E"/>
    <w:rsid w:val="005E7F8B"/>
    <w:rsid w:val="006009D3"/>
    <w:rsid w:val="00601BAA"/>
    <w:rsid w:val="00611E1D"/>
    <w:rsid w:val="006138C7"/>
    <w:rsid w:val="00614FA3"/>
    <w:rsid w:val="00617375"/>
    <w:rsid w:val="00622243"/>
    <w:rsid w:val="00622EE1"/>
    <w:rsid w:val="00630982"/>
    <w:rsid w:val="00631429"/>
    <w:rsid w:val="006339CB"/>
    <w:rsid w:val="006424B8"/>
    <w:rsid w:val="00642B9C"/>
    <w:rsid w:val="00643A69"/>
    <w:rsid w:val="00654137"/>
    <w:rsid w:val="00654B1E"/>
    <w:rsid w:val="0065599A"/>
    <w:rsid w:val="00657BC4"/>
    <w:rsid w:val="00665160"/>
    <w:rsid w:val="00671D5A"/>
    <w:rsid w:val="006727BA"/>
    <w:rsid w:val="006744A1"/>
    <w:rsid w:val="00676D63"/>
    <w:rsid w:val="00677F67"/>
    <w:rsid w:val="006849E6"/>
    <w:rsid w:val="0068756A"/>
    <w:rsid w:val="00690FCC"/>
    <w:rsid w:val="0069232D"/>
    <w:rsid w:val="00693B34"/>
    <w:rsid w:val="00693D42"/>
    <w:rsid w:val="006A18D9"/>
    <w:rsid w:val="006A3F0A"/>
    <w:rsid w:val="006A4090"/>
    <w:rsid w:val="006B0855"/>
    <w:rsid w:val="006B2C5F"/>
    <w:rsid w:val="006B3A27"/>
    <w:rsid w:val="006B4CB3"/>
    <w:rsid w:val="006B5B8B"/>
    <w:rsid w:val="006C2E93"/>
    <w:rsid w:val="006C34AF"/>
    <w:rsid w:val="006C6F46"/>
    <w:rsid w:val="006D2017"/>
    <w:rsid w:val="006E0A5A"/>
    <w:rsid w:val="006E0F89"/>
    <w:rsid w:val="006F2F57"/>
    <w:rsid w:val="006F4037"/>
    <w:rsid w:val="006F4487"/>
    <w:rsid w:val="006F5AA6"/>
    <w:rsid w:val="007006BA"/>
    <w:rsid w:val="0070123C"/>
    <w:rsid w:val="00701908"/>
    <w:rsid w:val="00701911"/>
    <w:rsid w:val="00705A86"/>
    <w:rsid w:val="00716EA2"/>
    <w:rsid w:val="00717465"/>
    <w:rsid w:val="00722DA4"/>
    <w:rsid w:val="007335CC"/>
    <w:rsid w:val="007340E0"/>
    <w:rsid w:val="00734C89"/>
    <w:rsid w:val="00735FE5"/>
    <w:rsid w:val="00736736"/>
    <w:rsid w:val="0074205C"/>
    <w:rsid w:val="0074281A"/>
    <w:rsid w:val="00750E45"/>
    <w:rsid w:val="00756200"/>
    <w:rsid w:val="007638E8"/>
    <w:rsid w:val="00765B77"/>
    <w:rsid w:val="00767014"/>
    <w:rsid w:val="00782494"/>
    <w:rsid w:val="00785294"/>
    <w:rsid w:val="0078718D"/>
    <w:rsid w:val="007913D1"/>
    <w:rsid w:val="00791507"/>
    <w:rsid w:val="00792EB3"/>
    <w:rsid w:val="0079499A"/>
    <w:rsid w:val="007A22D7"/>
    <w:rsid w:val="007A41BF"/>
    <w:rsid w:val="007A4754"/>
    <w:rsid w:val="007A4D9A"/>
    <w:rsid w:val="007B2871"/>
    <w:rsid w:val="007B44C7"/>
    <w:rsid w:val="007B576B"/>
    <w:rsid w:val="007B75C4"/>
    <w:rsid w:val="007B7AF4"/>
    <w:rsid w:val="007C1509"/>
    <w:rsid w:val="007C1E5F"/>
    <w:rsid w:val="007C436F"/>
    <w:rsid w:val="007D2CCE"/>
    <w:rsid w:val="007D7073"/>
    <w:rsid w:val="007E21E9"/>
    <w:rsid w:val="007E2D44"/>
    <w:rsid w:val="007E32CD"/>
    <w:rsid w:val="007F1208"/>
    <w:rsid w:val="007F21AC"/>
    <w:rsid w:val="007F63D1"/>
    <w:rsid w:val="007F67E0"/>
    <w:rsid w:val="00801F26"/>
    <w:rsid w:val="0080515B"/>
    <w:rsid w:val="00821484"/>
    <w:rsid w:val="00831B03"/>
    <w:rsid w:val="00832744"/>
    <w:rsid w:val="00832FF1"/>
    <w:rsid w:val="00835964"/>
    <w:rsid w:val="00836E7C"/>
    <w:rsid w:val="008405C0"/>
    <w:rsid w:val="00841D7A"/>
    <w:rsid w:val="00842EF8"/>
    <w:rsid w:val="00844983"/>
    <w:rsid w:val="00851F49"/>
    <w:rsid w:val="008522D8"/>
    <w:rsid w:val="008566E2"/>
    <w:rsid w:val="00861A23"/>
    <w:rsid w:val="008632B8"/>
    <w:rsid w:val="00874908"/>
    <w:rsid w:val="00886CA2"/>
    <w:rsid w:val="00890A7E"/>
    <w:rsid w:val="00890F8E"/>
    <w:rsid w:val="008911F8"/>
    <w:rsid w:val="008A05CC"/>
    <w:rsid w:val="008A2142"/>
    <w:rsid w:val="008A2319"/>
    <w:rsid w:val="008A3311"/>
    <w:rsid w:val="008A3995"/>
    <w:rsid w:val="008A5BA5"/>
    <w:rsid w:val="008A7D1D"/>
    <w:rsid w:val="008B262D"/>
    <w:rsid w:val="008B3928"/>
    <w:rsid w:val="008B7224"/>
    <w:rsid w:val="008C3CBF"/>
    <w:rsid w:val="008C7463"/>
    <w:rsid w:val="008D206E"/>
    <w:rsid w:val="008D33F0"/>
    <w:rsid w:val="008D36A3"/>
    <w:rsid w:val="008E29CE"/>
    <w:rsid w:val="008E399A"/>
    <w:rsid w:val="008E3C05"/>
    <w:rsid w:val="008E6C76"/>
    <w:rsid w:val="008E7EAD"/>
    <w:rsid w:val="008F7F62"/>
    <w:rsid w:val="00900B36"/>
    <w:rsid w:val="009101A9"/>
    <w:rsid w:val="00910564"/>
    <w:rsid w:val="009148C8"/>
    <w:rsid w:val="00917E91"/>
    <w:rsid w:val="00920074"/>
    <w:rsid w:val="00925D62"/>
    <w:rsid w:val="00930A33"/>
    <w:rsid w:val="0093302D"/>
    <w:rsid w:val="0093477B"/>
    <w:rsid w:val="0093718A"/>
    <w:rsid w:val="00937E87"/>
    <w:rsid w:val="00940039"/>
    <w:rsid w:val="00963034"/>
    <w:rsid w:val="009639A2"/>
    <w:rsid w:val="00970BB1"/>
    <w:rsid w:val="00974B60"/>
    <w:rsid w:val="00977AA0"/>
    <w:rsid w:val="0098285D"/>
    <w:rsid w:val="00984939"/>
    <w:rsid w:val="00984EAD"/>
    <w:rsid w:val="0099074B"/>
    <w:rsid w:val="0099186E"/>
    <w:rsid w:val="009929F2"/>
    <w:rsid w:val="0099340C"/>
    <w:rsid w:val="00993490"/>
    <w:rsid w:val="009948A3"/>
    <w:rsid w:val="009A13AF"/>
    <w:rsid w:val="009A27C3"/>
    <w:rsid w:val="009A359C"/>
    <w:rsid w:val="009B001D"/>
    <w:rsid w:val="009B06E7"/>
    <w:rsid w:val="009B0FEA"/>
    <w:rsid w:val="009B4F2F"/>
    <w:rsid w:val="009B7D7C"/>
    <w:rsid w:val="009C008A"/>
    <w:rsid w:val="009C1A6A"/>
    <w:rsid w:val="009C2623"/>
    <w:rsid w:val="009C6ADB"/>
    <w:rsid w:val="009D01EB"/>
    <w:rsid w:val="009D1832"/>
    <w:rsid w:val="009D6E16"/>
    <w:rsid w:val="009E11E5"/>
    <w:rsid w:val="009E2159"/>
    <w:rsid w:val="009E77EA"/>
    <w:rsid w:val="009F0080"/>
    <w:rsid w:val="009F0E59"/>
    <w:rsid w:val="009F5284"/>
    <w:rsid w:val="009F5F64"/>
    <w:rsid w:val="00A00FED"/>
    <w:rsid w:val="00A0182F"/>
    <w:rsid w:val="00A03060"/>
    <w:rsid w:val="00A12DEC"/>
    <w:rsid w:val="00A21124"/>
    <w:rsid w:val="00A21EAF"/>
    <w:rsid w:val="00A22765"/>
    <w:rsid w:val="00A24F11"/>
    <w:rsid w:val="00A266AB"/>
    <w:rsid w:val="00A32889"/>
    <w:rsid w:val="00A4621B"/>
    <w:rsid w:val="00A521B7"/>
    <w:rsid w:val="00A52538"/>
    <w:rsid w:val="00A53956"/>
    <w:rsid w:val="00A55EDA"/>
    <w:rsid w:val="00A5782D"/>
    <w:rsid w:val="00A57E6E"/>
    <w:rsid w:val="00A6183E"/>
    <w:rsid w:val="00A63ADB"/>
    <w:rsid w:val="00A67F6F"/>
    <w:rsid w:val="00A74D6D"/>
    <w:rsid w:val="00A83C9A"/>
    <w:rsid w:val="00A87672"/>
    <w:rsid w:val="00A87943"/>
    <w:rsid w:val="00A947DF"/>
    <w:rsid w:val="00AA1033"/>
    <w:rsid w:val="00AA6335"/>
    <w:rsid w:val="00AA72E9"/>
    <w:rsid w:val="00AB062A"/>
    <w:rsid w:val="00AB4FD3"/>
    <w:rsid w:val="00AC0636"/>
    <w:rsid w:val="00AC607D"/>
    <w:rsid w:val="00AC6D5D"/>
    <w:rsid w:val="00AC7A2D"/>
    <w:rsid w:val="00AD175A"/>
    <w:rsid w:val="00AE2276"/>
    <w:rsid w:val="00AE2335"/>
    <w:rsid w:val="00AE6022"/>
    <w:rsid w:val="00AF3D87"/>
    <w:rsid w:val="00AF5BEF"/>
    <w:rsid w:val="00B17B5E"/>
    <w:rsid w:val="00B17FF7"/>
    <w:rsid w:val="00B207AC"/>
    <w:rsid w:val="00B22E2D"/>
    <w:rsid w:val="00B23580"/>
    <w:rsid w:val="00B32750"/>
    <w:rsid w:val="00B41FB2"/>
    <w:rsid w:val="00B43D55"/>
    <w:rsid w:val="00B4408D"/>
    <w:rsid w:val="00B453C9"/>
    <w:rsid w:val="00B45515"/>
    <w:rsid w:val="00B51B21"/>
    <w:rsid w:val="00B52939"/>
    <w:rsid w:val="00B54162"/>
    <w:rsid w:val="00B6153D"/>
    <w:rsid w:val="00B62C31"/>
    <w:rsid w:val="00B6452E"/>
    <w:rsid w:val="00B657D6"/>
    <w:rsid w:val="00B65C95"/>
    <w:rsid w:val="00B80A35"/>
    <w:rsid w:val="00B8413E"/>
    <w:rsid w:val="00B8557B"/>
    <w:rsid w:val="00B90D37"/>
    <w:rsid w:val="00B96FF7"/>
    <w:rsid w:val="00B9777F"/>
    <w:rsid w:val="00BA1077"/>
    <w:rsid w:val="00BA3868"/>
    <w:rsid w:val="00BA4776"/>
    <w:rsid w:val="00BA6824"/>
    <w:rsid w:val="00BA6C94"/>
    <w:rsid w:val="00BA75ED"/>
    <w:rsid w:val="00BB3E0A"/>
    <w:rsid w:val="00BB7C00"/>
    <w:rsid w:val="00BC0318"/>
    <w:rsid w:val="00BC5609"/>
    <w:rsid w:val="00BD70FB"/>
    <w:rsid w:val="00BE1AAD"/>
    <w:rsid w:val="00BE46DD"/>
    <w:rsid w:val="00BF1532"/>
    <w:rsid w:val="00BF4A42"/>
    <w:rsid w:val="00BF561B"/>
    <w:rsid w:val="00C11485"/>
    <w:rsid w:val="00C159E8"/>
    <w:rsid w:val="00C17B33"/>
    <w:rsid w:val="00C21DE3"/>
    <w:rsid w:val="00C2355B"/>
    <w:rsid w:val="00C239F7"/>
    <w:rsid w:val="00C37D6D"/>
    <w:rsid w:val="00C40425"/>
    <w:rsid w:val="00C45CFA"/>
    <w:rsid w:val="00C464DD"/>
    <w:rsid w:val="00C56A41"/>
    <w:rsid w:val="00C67D39"/>
    <w:rsid w:val="00C7196D"/>
    <w:rsid w:val="00C72ED1"/>
    <w:rsid w:val="00C80F87"/>
    <w:rsid w:val="00C813A3"/>
    <w:rsid w:val="00C81A09"/>
    <w:rsid w:val="00C84076"/>
    <w:rsid w:val="00C8459D"/>
    <w:rsid w:val="00C872DD"/>
    <w:rsid w:val="00C91685"/>
    <w:rsid w:val="00C91A00"/>
    <w:rsid w:val="00C962DE"/>
    <w:rsid w:val="00C97D37"/>
    <w:rsid w:val="00CA2451"/>
    <w:rsid w:val="00CB3DA8"/>
    <w:rsid w:val="00CB622F"/>
    <w:rsid w:val="00CE2F34"/>
    <w:rsid w:val="00CE37D3"/>
    <w:rsid w:val="00CF09FF"/>
    <w:rsid w:val="00CF15F1"/>
    <w:rsid w:val="00CF2254"/>
    <w:rsid w:val="00D05708"/>
    <w:rsid w:val="00D06F10"/>
    <w:rsid w:val="00D13827"/>
    <w:rsid w:val="00D14728"/>
    <w:rsid w:val="00D15DAD"/>
    <w:rsid w:val="00D16FF3"/>
    <w:rsid w:val="00D20063"/>
    <w:rsid w:val="00D218BF"/>
    <w:rsid w:val="00D23BBD"/>
    <w:rsid w:val="00D23C32"/>
    <w:rsid w:val="00D25408"/>
    <w:rsid w:val="00D347D1"/>
    <w:rsid w:val="00D3505B"/>
    <w:rsid w:val="00D35069"/>
    <w:rsid w:val="00D361E4"/>
    <w:rsid w:val="00D421A9"/>
    <w:rsid w:val="00D4783C"/>
    <w:rsid w:val="00D47F63"/>
    <w:rsid w:val="00D52202"/>
    <w:rsid w:val="00D534B9"/>
    <w:rsid w:val="00D53CE7"/>
    <w:rsid w:val="00D55493"/>
    <w:rsid w:val="00D557B3"/>
    <w:rsid w:val="00D56B97"/>
    <w:rsid w:val="00D578CE"/>
    <w:rsid w:val="00D60618"/>
    <w:rsid w:val="00D71248"/>
    <w:rsid w:val="00D8080E"/>
    <w:rsid w:val="00D85B70"/>
    <w:rsid w:val="00D871CF"/>
    <w:rsid w:val="00D904E9"/>
    <w:rsid w:val="00DA4322"/>
    <w:rsid w:val="00DA59C3"/>
    <w:rsid w:val="00DA6D2A"/>
    <w:rsid w:val="00DB3CB3"/>
    <w:rsid w:val="00DB482D"/>
    <w:rsid w:val="00DB5D0A"/>
    <w:rsid w:val="00DB7E46"/>
    <w:rsid w:val="00DC14F2"/>
    <w:rsid w:val="00DC35B9"/>
    <w:rsid w:val="00DC4FFA"/>
    <w:rsid w:val="00DD3D83"/>
    <w:rsid w:val="00DD7147"/>
    <w:rsid w:val="00DE0CB3"/>
    <w:rsid w:val="00DE150D"/>
    <w:rsid w:val="00DE2B88"/>
    <w:rsid w:val="00DE37AD"/>
    <w:rsid w:val="00DE3886"/>
    <w:rsid w:val="00DE4F9F"/>
    <w:rsid w:val="00DE5A70"/>
    <w:rsid w:val="00DE6C47"/>
    <w:rsid w:val="00DF7286"/>
    <w:rsid w:val="00E12F30"/>
    <w:rsid w:val="00E20E15"/>
    <w:rsid w:val="00E244D0"/>
    <w:rsid w:val="00E25757"/>
    <w:rsid w:val="00E2605F"/>
    <w:rsid w:val="00E271CC"/>
    <w:rsid w:val="00E31432"/>
    <w:rsid w:val="00E3561B"/>
    <w:rsid w:val="00E36820"/>
    <w:rsid w:val="00E477BB"/>
    <w:rsid w:val="00E5088E"/>
    <w:rsid w:val="00E55C70"/>
    <w:rsid w:val="00E60960"/>
    <w:rsid w:val="00E63626"/>
    <w:rsid w:val="00E71E69"/>
    <w:rsid w:val="00E74B8F"/>
    <w:rsid w:val="00E77A43"/>
    <w:rsid w:val="00E77A76"/>
    <w:rsid w:val="00E90F6F"/>
    <w:rsid w:val="00EB02BD"/>
    <w:rsid w:val="00EB30CA"/>
    <w:rsid w:val="00EB6300"/>
    <w:rsid w:val="00EC5ED6"/>
    <w:rsid w:val="00EC67E2"/>
    <w:rsid w:val="00ED1556"/>
    <w:rsid w:val="00ED2516"/>
    <w:rsid w:val="00ED4E4B"/>
    <w:rsid w:val="00ED7B57"/>
    <w:rsid w:val="00EE0B8E"/>
    <w:rsid w:val="00EE2E54"/>
    <w:rsid w:val="00EE4794"/>
    <w:rsid w:val="00EE5C99"/>
    <w:rsid w:val="00EF1814"/>
    <w:rsid w:val="00EF7555"/>
    <w:rsid w:val="00EF7E5D"/>
    <w:rsid w:val="00F0067C"/>
    <w:rsid w:val="00F01DB2"/>
    <w:rsid w:val="00F02634"/>
    <w:rsid w:val="00F04C49"/>
    <w:rsid w:val="00F051AE"/>
    <w:rsid w:val="00F0688A"/>
    <w:rsid w:val="00F10F7D"/>
    <w:rsid w:val="00F13A3C"/>
    <w:rsid w:val="00F239FA"/>
    <w:rsid w:val="00F2469F"/>
    <w:rsid w:val="00F311A1"/>
    <w:rsid w:val="00F31FB9"/>
    <w:rsid w:val="00F465B3"/>
    <w:rsid w:val="00F569DA"/>
    <w:rsid w:val="00F56BD4"/>
    <w:rsid w:val="00F647F6"/>
    <w:rsid w:val="00F67DEE"/>
    <w:rsid w:val="00F70466"/>
    <w:rsid w:val="00F705CA"/>
    <w:rsid w:val="00F74371"/>
    <w:rsid w:val="00F8083F"/>
    <w:rsid w:val="00F82EED"/>
    <w:rsid w:val="00F838EC"/>
    <w:rsid w:val="00F83F4A"/>
    <w:rsid w:val="00F84972"/>
    <w:rsid w:val="00F87E6F"/>
    <w:rsid w:val="00FA1E35"/>
    <w:rsid w:val="00FA4534"/>
    <w:rsid w:val="00FB1D46"/>
    <w:rsid w:val="00FB66D6"/>
    <w:rsid w:val="00FB7ACB"/>
    <w:rsid w:val="00FC0E71"/>
    <w:rsid w:val="00FC253D"/>
    <w:rsid w:val="00FD217B"/>
    <w:rsid w:val="00FD3864"/>
    <w:rsid w:val="00FD393F"/>
    <w:rsid w:val="00FE0B4D"/>
    <w:rsid w:val="00FF1CDA"/>
    <w:rsid w:val="00FF321E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88"/>
    <w:rPr>
      <w:rFonts w:ascii="Roman 10cpi" w:hAnsi="Roman 10cpi" w:cs="Roman 10cpi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FEA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1D88"/>
    <w:pPr>
      <w:keepNext/>
      <w:tabs>
        <w:tab w:val="num" w:pos="0"/>
      </w:tabs>
      <w:suppressAutoHyphens/>
      <w:spacing w:before="240" w:after="120"/>
      <w:jc w:val="both"/>
      <w:outlineLvl w:val="2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FD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1D88"/>
    <w:rPr>
      <w:rFonts w:ascii="Arial" w:hAnsi="Arial" w:cs="Arial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DE2B88"/>
    <w:rPr>
      <w:color w:val="0000FF"/>
      <w:u w:val="single"/>
    </w:rPr>
  </w:style>
  <w:style w:type="table" w:styleId="TableGrid">
    <w:name w:val="Table Grid"/>
    <w:basedOn w:val="TableNormal"/>
    <w:uiPriority w:val="99"/>
    <w:rsid w:val="008D33F0"/>
    <w:rPr>
      <w:rFonts w:ascii="Roman 10cpi" w:hAnsi="Roman 10cpi" w:cs="Roman 10cp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FDB"/>
    <w:rPr>
      <w:b/>
      <w:bCs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5A6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07FDB"/>
    <w:rPr>
      <w:rFonts w:ascii="Courier New" w:hAnsi="Courier New" w:cs="Courier New"/>
      <w:b/>
      <w:bCs/>
      <w:sz w:val="20"/>
      <w:szCs w:val="20"/>
    </w:rPr>
  </w:style>
  <w:style w:type="paragraph" w:styleId="ListBullet">
    <w:name w:val="List Bullet"/>
    <w:basedOn w:val="Normal"/>
    <w:uiPriority w:val="99"/>
    <w:rsid w:val="002C1ABF"/>
    <w:pPr>
      <w:numPr>
        <w:numId w:val="16"/>
      </w:numPr>
      <w:tabs>
        <w:tab w:val="clear" w:pos="1080"/>
        <w:tab w:val="num" w:pos="360"/>
      </w:tabs>
      <w:ind w:left="360"/>
    </w:pPr>
  </w:style>
  <w:style w:type="paragraph" w:styleId="Header">
    <w:name w:val="header"/>
    <w:basedOn w:val="Normal"/>
    <w:link w:val="HeaderChar"/>
    <w:uiPriority w:val="99"/>
    <w:rsid w:val="008A21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FDB"/>
    <w:rPr>
      <w:rFonts w:ascii="Roman 10cpi" w:hAnsi="Roman 10cpi" w:cs="Roman 10cp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2142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FDB"/>
    <w:rPr>
      <w:rFonts w:ascii="Roman 10cpi" w:hAnsi="Roman 10cpi" w:cs="Roman 10cp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11D88"/>
    <w:pPr>
      <w:spacing w:before="100" w:beforeAutospacing="1" w:after="100" w:afterAutospacing="1"/>
    </w:pPr>
    <w:rPr>
      <w:b w:val="0"/>
      <w:bCs w:val="0"/>
    </w:rPr>
  </w:style>
  <w:style w:type="paragraph" w:styleId="BodyText3">
    <w:name w:val="Body Text 3"/>
    <w:basedOn w:val="Normal"/>
    <w:link w:val="BodyText3Char"/>
    <w:uiPriority w:val="99"/>
    <w:rsid w:val="00011D88"/>
    <w:pPr>
      <w:spacing w:after="120"/>
    </w:pPr>
    <w:rPr>
      <w:b w:val="0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11D8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11D88"/>
    <w:pPr>
      <w:ind w:left="1134" w:hanging="1134"/>
      <w:jc w:val="both"/>
    </w:pPr>
    <w:rPr>
      <w:rFonts w:ascii="Arial" w:hAnsi="Arial" w:cs="Arial"/>
      <w:b w:val="0"/>
      <w:bCs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1D8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011D88"/>
  </w:style>
  <w:style w:type="character" w:styleId="Strong">
    <w:name w:val="Strong"/>
    <w:basedOn w:val="DefaultParagraphFont"/>
    <w:uiPriority w:val="99"/>
    <w:qFormat/>
    <w:rsid w:val="00011D88"/>
    <w:rPr>
      <w:b/>
      <w:bCs/>
    </w:rPr>
  </w:style>
  <w:style w:type="paragraph" w:styleId="ListParagraph">
    <w:name w:val="List Paragraph"/>
    <w:basedOn w:val="Normal"/>
    <w:uiPriority w:val="99"/>
    <w:qFormat/>
    <w:rsid w:val="004B63C9"/>
    <w:pPr>
      <w:ind w:left="720"/>
    </w:pPr>
  </w:style>
  <w:style w:type="paragraph" w:styleId="Footer">
    <w:name w:val="footer"/>
    <w:basedOn w:val="Normal"/>
    <w:link w:val="FooterChar"/>
    <w:uiPriority w:val="99"/>
    <w:rsid w:val="002441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1B3"/>
    <w:rPr>
      <w:rFonts w:ascii="Roman 10cpi" w:hAnsi="Roman 10cpi" w:cs="Roman 10cpi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F44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F44E5"/>
    <w:rPr>
      <w:rFonts w:ascii="Roman 10cpi" w:hAnsi="Roman 10cpi" w:cs="Roman 10cpi"/>
      <w:b/>
      <w:bCs/>
    </w:rPr>
  </w:style>
  <w:style w:type="character" w:styleId="EndnoteReference">
    <w:name w:val="endnote reference"/>
    <w:basedOn w:val="DefaultParagraphFont"/>
    <w:uiPriority w:val="99"/>
    <w:semiHidden/>
    <w:rsid w:val="001F44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531</TotalTime>
  <Pages>7</Pages>
  <Words>3062</Words>
  <Characters>17457</Characters>
  <Application>Microsoft Office Outlook</Application>
  <DocSecurity>0</DocSecurity>
  <Lines>0</Lines>
  <Paragraphs>0</Paragraphs>
  <ScaleCrop>false</ScaleCrop>
  <Company>Puccini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1U-Ufficio</cp:lastModifiedBy>
  <cp:revision>80</cp:revision>
  <cp:lastPrinted>2014-02-21T13:38:00Z</cp:lastPrinted>
  <dcterms:created xsi:type="dcterms:W3CDTF">2014-02-11T14:36:00Z</dcterms:created>
  <dcterms:modified xsi:type="dcterms:W3CDTF">2014-03-07T10:54:00Z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-581431143</vt:i4>
  </property>
</Properties>
</file>